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90" w:rsidRDefault="00AA5890" w:rsidP="00AA5890">
      <w:pPr>
        <w:tabs>
          <w:tab w:val="left" w:pos="3975"/>
        </w:tabs>
        <w:spacing w:after="0"/>
        <w:jc w:val="center"/>
        <w:rPr>
          <w:b/>
          <w:sz w:val="24"/>
          <w:szCs w:val="24"/>
        </w:rPr>
      </w:pPr>
      <w:r w:rsidRPr="00C922F5">
        <w:rPr>
          <w:b/>
          <w:sz w:val="24"/>
          <w:szCs w:val="24"/>
        </w:rPr>
        <w:t>ZAPROSZENIE DO SKŁADANIA OFERT</w:t>
      </w:r>
    </w:p>
    <w:p w:rsidR="00AA5890" w:rsidRDefault="00AA5890" w:rsidP="00AA5890">
      <w:pPr>
        <w:tabs>
          <w:tab w:val="left" w:pos="39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dla zamówień o wartości nie przekraczającej</w:t>
      </w:r>
    </w:p>
    <w:p w:rsidR="00AA5890" w:rsidRDefault="00AA5890" w:rsidP="00AA5890">
      <w:pPr>
        <w:tabs>
          <w:tab w:val="left" w:pos="39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wyrażonej w złotych równowartości 35 000 euro</w:t>
      </w:r>
    </w:p>
    <w:p w:rsidR="00AA5890" w:rsidRDefault="00AA5890" w:rsidP="00AA5890">
      <w:pPr>
        <w:tabs>
          <w:tab w:val="left" w:pos="3975"/>
        </w:tabs>
        <w:spacing w:after="0"/>
        <w:jc w:val="center"/>
        <w:rPr>
          <w:sz w:val="24"/>
          <w:szCs w:val="24"/>
        </w:rPr>
      </w:pPr>
    </w:p>
    <w:p w:rsidR="00AA5890" w:rsidRDefault="00AA5890" w:rsidP="00AA5890">
      <w:pPr>
        <w:tabs>
          <w:tab w:val="left" w:pos="39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Gmina Tarnobrzeg</w:t>
      </w:r>
    </w:p>
    <w:p w:rsidR="00AA5890" w:rsidRDefault="00AA5890" w:rsidP="00AA5890">
      <w:pPr>
        <w:tabs>
          <w:tab w:val="left" w:pos="39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ul. Kościuszki 32</w:t>
      </w:r>
    </w:p>
    <w:p w:rsidR="00AA5890" w:rsidRDefault="00AA5890" w:rsidP="00AA5890">
      <w:pPr>
        <w:tabs>
          <w:tab w:val="left" w:pos="39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39-400 Tarnobrzeg</w:t>
      </w:r>
    </w:p>
    <w:p w:rsidR="00AA5890" w:rsidRDefault="00AA5890" w:rsidP="00AA5890">
      <w:pPr>
        <w:tabs>
          <w:tab w:val="left" w:pos="39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NIP 867-20-79-199</w:t>
      </w:r>
    </w:p>
    <w:p w:rsidR="00AA5890" w:rsidRDefault="00AA5890" w:rsidP="00AA5890">
      <w:pPr>
        <w:tabs>
          <w:tab w:val="left" w:pos="3975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REGON 830409092</w:t>
      </w:r>
    </w:p>
    <w:p w:rsidR="00AA589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zwana w dalszej części Zaproszenia </w:t>
      </w:r>
      <w:r w:rsidRPr="00620DDC">
        <w:rPr>
          <w:i/>
          <w:sz w:val="24"/>
          <w:szCs w:val="24"/>
        </w:rPr>
        <w:t>Zamawiającym</w:t>
      </w:r>
      <w:r>
        <w:rPr>
          <w:sz w:val="24"/>
          <w:szCs w:val="24"/>
        </w:rPr>
        <w:t xml:space="preserve">, działająca przez Pełnomocnika - Teresa </w:t>
      </w:r>
      <w:proofErr w:type="spellStart"/>
      <w:r>
        <w:rPr>
          <w:sz w:val="24"/>
          <w:szCs w:val="24"/>
        </w:rPr>
        <w:t>Żyguła</w:t>
      </w:r>
      <w:proofErr w:type="spellEnd"/>
      <w:r>
        <w:rPr>
          <w:sz w:val="24"/>
          <w:szCs w:val="24"/>
        </w:rPr>
        <w:t xml:space="preserve"> – Dyrektora </w:t>
      </w:r>
      <w:r w:rsidRPr="00C9331A">
        <w:rPr>
          <w:sz w:val="24"/>
          <w:szCs w:val="24"/>
        </w:rPr>
        <w:t>Zespołu Sz</w:t>
      </w:r>
      <w:r>
        <w:rPr>
          <w:sz w:val="24"/>
          <w:szCs w:val="24"/>
        </w:rPr>
        <w:t>kół im. ks. Stanisława Staszica</w:t>
      </w:r>
      <w:r w:rsidRPr="00C9331A">
        <w:rPr>
          <w:sz w:val="24"/>
          <w:szCs w:val="24"/>
        </w:rPr>
        <w:t xml:space="preserve">, 39-400 Tarnobrzeg, </w:t>
      </w:r>
      <w:r>
        <w:rPr>
          <w:sz w:val="24"/>
          <w:szCs w:val="24"/>
        </w:rPr>
        <w:t>ul. </w:t>
      </w:r>
      <w:r w:rsidRPr="00C9331A">
        <w:rPr>
          <w:sz w:val="24"/>
          <w:szCs w:val="24"/>
        </w:rPr>
        <w:t>Kopernika 1</w:t>
      </w:r>
      <w:r>
        <w:rPr>
          <w:sz w:val="24"/>
          <w:szCs w:val="24"/>
        </w:rPr>
        <w:t xml:space="preserve"> </w:t>
      </w:r>
      <w:r w:rsidRPr="000A2217">
        <w:rPr>
          <w:sz w:val="24"/>
          <w:szCs w:val="24"/>
        </w:rPr>
        <w:t>Adres strony internetowej zamawiającego</w:t>
      </w:r>
      <w:r>
        <w:rPr>
          <w:sz w:val="24"/>
          <w:szCs w:val="24"/>
        </w:rPr>
        <w:t xml:space="preserve"> </w:t>
      </w:r>
      <w:hyperlink r:id="rId5" w:history="1">
        <w:r w:rsidRPr="001C6EB1">
          <w:rPr>
            <w:rStyle w:val="Hipercze"/>
            <w:sz w:val="24"/>
            <w:szCs w:val="24"/>
          </w:rPr>
          <w:t>http://www.gornik.tbg.net.pl</w:t>
        </w:r>
      </w:hyperlink>
      <w:r w:rsidRPr="001C6EB1">
        <w:rPr>
          <w:sz w:val="24"/>
          <w:szCs w:val="24"/>
        </w:rPr>
        <w:t>;</w:t>
      </w:r>
    </w:p>
    <w:p w:rsidR="00AA5890" w:rsidRPr="00F5784C" w:rsidRDefault="00AA5890" w:rsidP="00F5784C">
      <w:pPr>
        <w:tabs>
          <w:tab w:val="left" w:pos="3975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Zaprasza do składania ofert w postępowaniu o udzielenie zamówienia </w:t>
      </w:r>
      <w:r w:rsidRPr="004A19DF">
        <w:rPr>
          <w:rFonts w:ascii="Times New Roman" w:hAnsi="Times New Roman"/>
          <w:sz w:val="24"/>
          <w:szCs w:val="24"/>
        </w:rPr>
        <w:t xml:space="preserve">pn: </w:t>
      </w:r>
      <w:r w:rsidRPr="007C5086">
        <w:rPr>
          <w:rFonts w:ascii="Times New Roman" w:hAnsi="Times New Roman"/>
          <w:b/>
          <w:sz w:val="24"/>
          <w:szCs w:val="24"/>
        </w:rPr>
        <w:t>„</w:t>
      </w:r>
      <w:r w:rsidR="00F5784C" w:rsidRPr="00F5784C">
        <w:rPr>
          <w:b/>
          <w:sz w:val="24"/>
          <w:szCs w:val="24"/>
        </w:rPr>
        <w:t>Doposażenie radiowęzła szkolnego w sprzęt nagłośnieniowy do celów uczniowskich</w:t>
      </w:r>
      <w:r w:rsidR="00F5784C">
        <w:rPr>
          <w:b/>
          <w:sz w:val="24"/>
          <w:szCs w:val="24"/>
        </w:rPr>
        <w:t>”</w:t>
      </w:r>
    </w:p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  <w:r w:rsidRPr="00952110">
        <w:rPr>
          <w:sz w:val="24"/>
          <w:szCs w:val="24"/>
        </w:rPr>
        <w:t xml:space="preserve">Rodzaj zamówienia: </w:t>
      </w:r>
      <w:r w:rsidR="00F5784C">
        <w:rPr>
          <w:sz w:val="24"/>
          <w:szCs w:val="24"/>
        </w:rPr>
        <w:t>dostawa</w:t>
      </w:r>
    </w:p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</w:p>
    <w:p w:rsidR="00AA5890" w:rsidRPr="00983C04" w:rsidRDefault="00AA5890" w:rsidP="00AA5890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</w:rPr>
      </w:pPr>
      <w:r w:rsidRPr="00983C04">
        <w:rPr>
          <w:rFonts w:ascii="Times New Roman" w:hAnsi="Times New Roman"/>
          <w:sz w:val="24"/>
          <w:szCs w:val="24"/>
        </w:rPr>
        <w:t>1. Określenie przedmiotu zamówienia:</w:t>
      </w:r>
    </w:p>
    <w:p w:rsidR="00F5784C" w:rsidRDefault="00F5784C" w:rsidP="00F5784C">
      <w:pPr>
        <w:pStyle w:val="Akapitzlist"/>
        <w:numPr>
          <w:ilvl w:val="0"/>
          <w:numId w:val="3"/>
        </w:numPr>
        <w:suppressAutoHyphens w:val="0"/>
        <w:contextualSpacing/>
      </w:pPr>
      <w:r>
        <w:t>Określenie przedmiotu zamówienia:</w:t>
      </w:r>
    </w:p>
    <w:p w:rsidR="00F5784C" w:rsidRDefault="00F5784C" w:rsidP="00F5784C">
      <w:pPr>
        <w:pStyle w:val="Akapitzlist"/>
        <w:tabs>
          <w:tab w:val="left" w:pos="3975"/>
        </w:tabs>
      </w:pPr>
    </w:p>
    <w:p w:rsidR="00F5784C" w:rsidRDefault="00F5784C" w:rsidP="00F5784C">
      <w:pPr>
        <w:pStyle w:val="Akapitzlist"/>
        <w:tabs>
          <w:tab w:val="left" w:pos="3975"/>
        </w:tabs>
      </w:pPr>
    </w:p>
    <w:tbl>
      <w:tblPr>
        <w:tblW w:w="100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2604"/>
        <w:gridCol w:w="992"/>
        <w:gridCol w:w="6043"/>
      </w:tblGrid>
      <w:tr w:rsidR="00F5784C" w:rsidTr="00F5784C">
        <w:trPr>
          <w:trHeight w:val="31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4C" w:rsidRDefault="00F5784C" w:rsidP="003E17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04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4C" w:rsidRDefault="00F5784C" w:rsidP="003E17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92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784C" w:rsidRDefault="00F5784C" w:rsidP="003E17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Ilość (szt./m)</w:t>
            </w:r>
          </w:p>
        </w:tc>
        <w:tc>
          <w:tcPr>
            <w:tcW w:w="6043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Default="00F5784C" w:rsidP="003E179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Parametry</w:t>
            </w:r>
          </w:p>
        </w:tc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Końcówka mocy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Dwa kanały regulowane niezależnie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 xml:space="preserve">Wskaźniki LED trybu pracy 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Wskaźniki LED stanu wzmacniacza (POWER/SIGNAL/CLIP/PROTECT)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Gniazda wejściowe sygnałowe XLR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Gniazda wyjściowe mocy SPEAKON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Przełącznik trybu pracy (STEREO, BRIDGE, PARALLEL)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Wbudowany limiter napięciowy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Automatyczna regulacja obrotów wentylatorów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Zabezpieczenia przeciwzwarciowe oraz termiczne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System cichego załączania oraz wyłączania zestawów głośnikowych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2 x 8 Ω - 2 x 450 W</w:t>
            </w:r>
          </w:p>
          <w:p w:rsidR="00F5784C" w:rsidRPr="00E031DD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>
              <w:t>Napięcie zasilania - 230 V AC (+/-10% 50Hz)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 w:rsidRPr="00E031DD">
              <w:t xml:space="preserve">Pasmo przenoszenia (+0 / -0,3dB / 1W/8Ω) - 15Hz :25 </w:t>
            </w:r>
            <w:proofErr w:type="spellStart"/>
            <w:r w:rsidRPr="00E031DD">
              <w:t>kHz</w:t>
            </w:r>
            <w:proofErr w:type="spellEnd"/>
          </w:p>
          <w:p w:rsidR="00F5784C" w:rsidRPr="00E031DD" w:rsidRDefault="00F5784C" w:rsidP="00F5784C">
            <w:pPr>
              <w:pStyle w:val="Akapitzlist"/>
              <w:numPr>
                <w:ilvl w:val="0"/>
                <w:numId w:val="4"/>
              </w:numPr>
              <w:tabs>
                <w:tab w:val="left" w:pos="3975"/>
              </w:tabs>
              <w:suppressAutoHyphens w:val="0"/>
              <w:contextualSpacing/>
            </w:pPr>
            <w:r w:rsidRPr="00E031DD">
              <w:t>1 x 8 Ω (mostek) - 1 x 1500 W</w:t>
            </w:r>
          </w:p>
          <w:p w:rsidR="00F5784C" w:rsidRDefault="00F5784C" w:rsidP="003E1799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Kolumny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2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tabs>
                <w:tab w:val="left" w:pos="3975"/>
              </w:tabs>
              <w:suppressAutoHyphens w:val="0"/>
              <w:contextualSpacing/>
            </w:pPr>
            <w:r w:rsidRPr="00D63395">
              <w:t xml:space="preserve">System: 2 drożny </w:t>
            </w:r>
            <w:proofErr w:type="spellStart"/>
            <w:r w:rsidRPr="00D63395">
              <w:t>Bass-Reflex</w:t>
            </w:r>
            <w:proofErr w:type="spellEnd"/>
          </w:p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tabs>
                <w:tab w:val="left" w:pos="3975"/>
              </w:tabs>
              <w:suppressAutoHyphens w:val="0"/>
              <w:contextualSpacing/>
            </w:pPr>
            <w:r w:rsidRPr="00D63395">
              <w:t>Moc (Program Power AES): 700 W</w:t>
            </w:r>
          </w:p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tabs>
                <w:tab w:val="left" w:pos="3975"/>
              </w:tabs>
              <w:suppressAutoHyphens w:val="0"/>
              <w:contextualSpacing/>
            </w:pPr>
            <w:r w:rsidRPr="00D63395">
              <w:t xml:space="preserve">Moc (Power </w:t>
            </w:r>
            <w:proofErr w:type="spellStart"/>
            <w:r w:rsidRPr="00D63395">
              <w:t>Handling</w:t>
            </w:r>
            <w:proofErr w:type="spellEnd"/>
            <w:r w:rsidRPr="00D63395">
              <w:t xml:space="preserve"> AES): 350 W</w:t>
            </w:r>
          </w:p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tabs>
                <w:tab w:val="left" w:pos="3975"/>
              </w:tabs>
              <w:suppressAutoHyphens w:val="0"/>
              <w:contextualSpacing/>
            </w:pPr>
            <w:r w:rsidRPr="00D63395">
              <w:t>Nominalna impedancja: 8 Ohm</w:t>
            </w:r>
          </w:p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tabs>
                <w:tab w:val="left" w:pos="3975"/>
              </w:tabs>
              <w:suppressAutoHyphens w:val="0"/>
              <w:contextualSpacing/>
            </w:pPr>
            <w:r w:rsidRPr="00D63395">
              <w:lastRenderedPageBreak/>
              <w:t xml:space="preserve">Efektywność: 99 </w:t>
            </w:r>
            <w:proofErr w:type="spellStart"/>
            <w:r w:rsidRPr="00D63395">
              <w:t>dB</w:t>
            </w:r>
            <w:proofErr w:type="spellEnd"/>
            <w:r w:rsidRPr="00D63395">
              <w:t xml:space="preserve"> (2,83 V / m)</w:t>
            </w:r>
          </w:p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tabs>
                <w:tab w:val="left" w:pos="3975"/>
              </w:tabs>
              <w:suppressAutoHyphens w:val="0"/>
              <w:contextualSpacing/>
            </w:pPr>
            <w:r w:rsidRPr="00D63395">
              <w:t xml:space="preserve">Pasmo przenoszenia: 48 Hz - 23 </w:t>
            </w:r>
            <w:proofErr w:type="spellStart"/>
            <w:r w:rsidRPr="00D63395">
              <w:t>kHz</w:t>
            </w:r>
            <w:proofErr w:type="spellEnd"/>
            <w:r w:rsidRPr="00D63395">
              <w:t xml:space="preserve"> (-6 </w:t>
            </w:r>
            <w:proofErr w:type="spellStart"/>
            <w:r w:rsidRPr="00D63395">
              <w:t>dB</w:t>
            </w:r>
            <w:proofErr w:type="spellEnd"/>
            <w:r w:rsidRPr="00D63395">
              <w:t>)</w:t>
            </w:r>
          </w:p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tabs>
                <w:tab w:val="left" w:pos="3975"/>
              </w:tabs>
              <w:suppressAutoHyphens w:val="0"/>
              <w:contextualSpacing/>
            </w:pPr>
            <w:r w:rsidRPr="00D63395">
              <w:t>Zabezpieczenie głośnika wysokotonowego</w:t>
            </w:r>
          </w:p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D63395">
              <w:t xml:space="preserve">Kąt promieniowania </w:t>
            </w:r>
            <w:proofErr w:type="spellStart"/>
            <w:r w:rsidRPr="00D63395">
              <w:t>(hor</w:t>
            </w:r>
            <w:proofErr w:type="spellEnd"/>
            <w:r w:rsidRPr="00D63395">
              <w:t>n): 90/40</w:t>
            </w:r>
          </w:p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D63395">
              <w:rPr>
                <w:rFonts w:ascii="Calibri" w:hAnsi="Calibri"/>
                <w:lang w:eastAsia="pl-PL"/>
              </w:rPr>
              <w:t xml:space="preserve">Terminal: 2 x </w:t>
            </w:r>
            <w:proofErr w:type="spellStart"/>
            <w:r w:rsidRPr="00D63395">
              <w:rPr>
                <w:rFonts w:ascii="Calibri" w:hAnsi="Calibri"/>
                <w:lang w:eastAsia="pl-PL"/>
              </w:rPr>
              <w:t>speakon</w:t>
            </w:r>
            <w:proofErr w:type="spellEnd"/>
          </w:p>
          <w:p w:rsidR="00F5784C" w:rsidRPr="00D63395" w:rsidRDefault="00F5784C" w:rsidP="00F5784C">
            <w:pPr>
              <w:pStyle w:val="Akapitzlist"/>
              <w:numPr>
                <w:ilvl w:val="0"/>
                <w:numId w:val="5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D63395">
              <w:rPr>
                <w:rFonts w:ascii="Calibri" w:hAnsi="Calibri"/>
                <w:lang w:eastAsia="pl-PL"/>
              </w:rPr>
              <w:t>Gniazdo pod statyw: 35mm</w:t>
            </w:r>
          </w:p>
        </w:tc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Pokrowce na kolumny + statywy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2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Default="00F5784C" w:rsidP="003E1799">
            <w:pPr>
              <w:tabs>
                <w:tab w:val="left" w:pos="1005"/>
              </w:tabs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Pokrowce i statywy(aluminiowe) dopasowane pod parametry techniczne  kolumn wymienionych powyżej.</w:t>
            </w:r>
          </w:p>
        </w:tc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Konsola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>
              <w:t>10 przedwzmacniaczy mikrofonowych XENYX z indywidualnym zasilaniem PHANTOM.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>
              <w:t>8 studyjnych kompresorów z funkcją "</w:t>
            </w:r>
            <w:proofErr w:type="spellStart"/>
            <w:r>
              <w:t>one-knob</w:t>
            </w:r>
            <w:proofErr w:type="spellEnd"/>
            <w:r>
              <w:t>" i kontrolą LED, zapewniającą profesjonalną jakość dźwięku wokali i instrumentów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>
              <w:t xml:space="preserve">Zintegrowany stereofoniczny interfejs USB/Audio umożliwiający bezpośrednie podłączenie do komputera. 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>
              <w:t>Klasyczny, 3-zakresowy korektor EQ, z pół-parametrycznym środkiem, zapewniającym ciepłe i muzykalne brzmienie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>
              <w:t xml:space="preserve">Inserty na kanałach mono oraz wyjścia </w:t>
            </w:r>
            <w:proofErr w:type="spellStart"/>
            <w:r>
              <w:t>Direct</w:t>
            </w:r>
            <w:proofErr w:type="spellEnd"/>
            <w:r>
              <w:t xml:space="preserve"> i </w:t>
            </w:r>
            <w:proofErr w:type="spellStart"/>
            <w:r>
              <w:t>Main</w:t>
            </w:r>
            <w:proofErr w:type="spellEnd"/>
            <w:r>
              <w:t xml:space="preserve"> Mix na każdym kanale mono ułatwiające podłączenie urządzeń zewnętrznych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>
              <w:t xml:space="preserve">2 wyjścia słuchawkowe, 4 wyjścia </w:t>
            </w:r>
            <w:proofErr w:type="spellStart"/>
            <w:r>
              <w:t>Aux</w:t>
            </w:r>
            <w:proofErr w:type="spellEnd"/>
            <w:r>
              <w:t xml:space="preserve"> na kanał: 2 przełączalne tłumiki przed/po dla aplikacji monitorowych/FX, 2 po tłumiku (dla wewnętrznej lub zewnętrznej wysyłki FX)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>
              <w:t xml:space="preserve">Diody Clip oraz przełączniki </w:t>
            </w:r>
            <w:proofErr w:type="spellStart"/>
            <w:r>
              <w:t>Mute</w:t>
            </w:r>
            <w:proofErr w:type="spellEnd"/>
            <w:r>
              <w:t xml:space="preserve">, </w:t>
            </w:r>
            <w:proofErr w:type="spellStart"/>
            <w:r>
              <w:t>Main</w:t>
            </w:r>
            <w:proofErr w:type="spellEnd"/>
            <w:r>
              <w:t xml:space="preserve"> Mix i </w:t>
            </w:r>
            <w:proofErr w:type="spellStart"/>
            <w:r>
              <w:t>Subgroup</w:t>
            </w:r>
            <w:proofErr w:type="spellEnd"/>
            <w:r>
              <w:t>, Solo i PFL na wszystkich kanałach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>
              <w:t xml:space="preserve">4 podgrupy z separowanymi wyjściami zwiększające elastyczność </w:t>
            </w:r>
            <w:proofErr w:type="spellStart"/>
            <w:r>
              <w:t>routingu</w:t>
            </w:r>
            <w:proofErr w:type="spellEnd"/>
            <w:r>
              <w:t xml:space="preserve">, 4 wielo-funkcyjne </w:t>
            </w:r>
            <w:proofErr w:type="spellStart"/>
            <w:r>
              <w:t>Aux</w:t>
            </w:r>
            <w:proofErr w:type="spellEnd"/>
            <w:r>
              <w:t xml:space="preserve"> stereo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 w:rsidRPr="001630A6">
              <w:rPr>
                <w:lang w:val="en-US"/>
              </w:rPr>
              <w:t xml:space="preserve">Wyjścia Control Room/Headphone z funkcją multi-input source matrix.  </w:t>
            </w:r>
            <w:r>
              <w:t xml:space="preserve">Wejścia REC przypisywane do głównego </w:t>
            </w:r>
            <w:proofErr w:type="spellStart"/>
            <w:r>
              <w:t>miksu</w:t>
            </w:r>
            <w:proofErr w:type="spellEnd"/>
            <w:r>
              <w:t xml:space="preserve"> lub wyjść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Room</w:t>
            </w:r>
            <w:proofErr w:type="spellEnd"/>
            <w:r>
              <w:t>/</w:t>
            </w:r>
            <w:proofErr w:type="spellStart"/>
            <w:r>
              <w:t>Headphone</w:t>
            </w:r>
            <w:proofErr w:type="spellEnd"/>
          </w:p>
          <w:p w:rsidR="00F5784C" w:rsidRPr="00C83C28" w:rsidRDefault="00F5784C" w:rsidP="00F5784C">
            <w:pPr>
              <w:pStyle w:val="Akapitzlist"/>
              <w:numPr>
                <w:ilvl w:val="0"/>
                <w:numId w:val="6"/>
              </w:numPr>
              <w:tabs>
                <w:tab w:val="left" w:pos="3975"/>
              </w:tabs>
              <w:suppressAutoHyphens w:val="0"/>
              <w:contextualSpacing/>
            </w:pPr>
            <w:r>
              <w:t>Logarytmiczne tłumiki 60-mm oraz uszczelnione potencjometry</w:t>
            </w:r>
          </w:p>
        </w:tc>
        <w:bookmarkStart w:id="0" w:name="_GoBack"/>
        <w:bookmarkEnd w:id="0"/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Skrzynia na sprzęt muzyczny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Default="00F5784C" w:rsidP="003E1799">
            <w:pPr>
              <w:pStyle w:val="Akapitzlist"/>
              <w:tabs>
                <w:tab w:val="left" w:pos="480"/>
              </w:tabs>
              <w:ind w:left="0"/>
              <w:rPr>
                <w:rFonts w:ascii="Calibri" w:hAnsi="Calibri"/>
                <w:lang w:eastAsia="pl-PL"/>
              </w:rPr>
            </w:pPr>
            <w:r w:rsidRPr="003F3238">
              <w:rPr>
                <w:rFonts w:ascii="Calibri" w:hAnsi="Calibri"/>
                <w:lang w:eastAsia="pl-PL"/>
              </w:rPr>
              <w:t xml:space="preserve">• </w:t>
            </w:r>
            <w:r w:rsidRPr="00430E47">
              <w:rPr>
                <w:rFonts w:ascii="Calibri" w:hAnsi="Calibri"/>
                <w:lang w:eastAsia="pl-PL"/>
              </w:rPr>
              <w:t xml:space="preserve">Skrzynia musi mieć możliwość zamontowania w niej końcówki mocy wymienionej </w:t>
            </w:r>
            <w:r>
              <w:rPr>
                <w:rFonts w:ascii="Calibri" w:hAnsi="Calibri"/>
                <w:lang w:eastAsia="pl-PL"/>
              </w:rPr>
              <w:t>w punkcie pierwszym</w:t>
            </w:r>
          </w:p>
          <w:p w:rsidR="00F5784C" w:rsidRPr="003F3238" w:rsidRDefault="00F5784C" w:rsidP="00F5784C">
            <w:pPr>
              <w:pStyle w:val="Akapitzlist"/>
              <w:numPr>
                <w:ilvl w:val="0"/>
                <w:numId w:val="7"/>
              </w:numPr>
              <w:tabs>
                <w:tab w:val="left" w:pos="480"/>
              </w:tabs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3F3238">
              <w:rPr>
                <w:rFonts w:ascii="Calibri" w:hAnsi="Calibri"/>
                <w:lang w:eastAsia="pl-PL"/>
              </w:rPr>
              <w:t>mocna konstrukcja, wykonana z</w:t>
            </w:r>
            <w:r>
              <w:rPr>
                <w:rFonts w:ascii="Calibri" w:hAnsi="Calibri"/>
                <w:lang w:eastAsia="pl-PL"/>
              </w:rPr>
              <w:t xml:space="preserve"> min.</w:t>
            </w:r>
            <w:r w:rsidRPr="003F3238">
              <w:rPr>
                <w:rFonts w:ascii="Calibri" w:hAnsi="Calibri"/>
                <w:lang w:eastAsia="pl-PL"/>
              </w:rPr>
              <w:t xml:space="preserve"> 12mm sklejki pokryta czarną, mocną wykładziną</w:t>
            </w:r>
          </w:p>
          <w:p w:rsidR="00F5784C" w:rsidRPr="003F3238" w:rsidRDefault="00F5784C" w:rsidP="003E1799">
            <w:pPr>
              <w:pStyle w:val="Akapitzlist"/>
              <w:tabs>
                <w:tab w:val="left" w:pos="480"/>
              </w:tabs>
              <w:ind w:left="0"/>
              <w:rPr>
                <w:rFonts w:ascii="Calibri" w:hAnsi="Calibri"/>
                <w:lang w:eastAsia="pl-PL"/>
              </w:rPr>
            </w:pPr>
            <w:r w:rsidRPr="003F3238">
              <w:rPr>
                <w:rFonts w:ascii="Calibri" w:hAnsi="Calibri"/>
                <w:lang w:eastAsia="pl-PL"/>
              </w:rPr>
              <w:t>• zdejmowana górna pokrywa z zamknięciami motylkowymi</w:t>
            </w:r>
          </w:p>
          <w:p w:rsidR="00F5784C" w:rsidRPr="003F3238" w:rsidRDefault="00F5784C" w:rsidP="003E1799">
            <w:pPr>
              <w:pStyle w:val="Akapitzlist"/>
              <w:tabs>
                <w:tab w:val="left" w:pos="480"/>
              </w:tabs>
              <w:ind w:left="0"/>
              <w:rPr>
                <w:rFonts w:ascii="Calibri" w:hAnsi="Calibri"/>
                <w:lang w:eastAsia="pl-PL"/>
              </w:rPr>
            </w:pPr>
            <w:r w:rsidRPr="003F3238">
              <w:rPr>
                <w:rFonts w:ascii="Calibri" w:hAnsi="Calibri"/>
                <w:lang w:eastAsia="pl-PL"/>
              </w:rPr>
              <w:t>• zdejmowany przedni i tylny panel</w:t>
            </w:r>
          </w:p>
          <w:p w:rsidR="00F5784C" w:rsidRPr="003F3238" w:rsidRDefault="00F5784C" w:rsidP="003E1799">
            <w:pPr>
              <w:pStyle w:val="Akapitzlist"/>
              <w:tabs>
                <w:tab w:val="left" w:pos="480"/>
              </w:tabs>
              <w:ind w:left="0"/>
              <w:rPr>
                <w:rFonts w:ascii="Calibri" w:hAnsi="Calibri"/>
                <w:lang w:eastAsia="pl-PL"/>
              </w:rPr>
            </w:pPr>
            <w:r w:rsidRPr="003F3238">
              <w:rPr>
                <w:rFonts w:ascii="Calibri" w:hAnsi="Calibri"/>
                <w:lang w:eastAsia="pl-PL"/>
              </w:rPr>
              <w:t>• mocne metalowe rączki</w:t>
            </w:r>
          </w:p>
          <w:p w:rsidR="00F5784C" w:rsidRPr="003F3238" w:rsidRDefault="00F5784C" w:rsidP="003E1799">
            <w:pPr>
              <w:pStyle w:val="Akapitzlist"/>
              <w:tabs>
                <w:tab w:val="left" w:pos="480"/>
              </w:tabs>
              <w:ind w:left="0"/>
              <w:rPr>
                <w:rFonts w:ascii="Calibri" w:hAnsi="Calibri"/>
                <w:lang w:eastAsia="pl-PL"/>
              </w:rPr>
            </w:pPr>
            <w:r w:rsidRPr="003F3238">
              <w:rPr>
                <w:rFonts w:ascii="Calibri" w:hAnsi="Calibri"/>
                <w:lang w:eastAsia="pl-PL"/>
              </w:rPr>
              <w:t>• metalowe narożniki</w:t>
            </w:r>
          </w:p>
          <w:p w:rsidR="00F5784C" w:rsidRPr="00430E47" w:rsidRDefault="00F5784C" w:rsidP="003E1799">
            <w:pPr>
              <w:pStyle w:val="Akapitzlist"/>
              <w:tabs>
                <w:tab w:val="left" w:pos="480"/>
              </w:tabs>
              <w:ind w:left="0"/>
              <w:rPr>
                <w:rFonts w:ascii="Calibri" w:hAnsi="Calibri"/>
                <w:lang w:eastAsia="pl-PL"/>
              </w:rPr>
            </w:pPr>
            <w:r w:rsidRPr="003F3238">
              <w:rPr>
                <w:rFonts w:ascii="Calibri" w:hAnsi="Calibri"/>
                <w:lang w:eastAsia="pl-PL"/>
              </w:rPr>
              <w:t>• gumowe nóżki</w:t>
            </w:r>
          </w:p>
        </w:tc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Przewód instrumentalny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50 m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ekranowany</w:t>
            </w:r>
          </w:p>
          <w:p w:rsidR="00F5784C" w:rsidRPr="00E77148" w:rsidRDefault="00F5784C" w:rsidP="00F5784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</w:rPr>
              <w:t>Przekrój żyły:0,22 mm</w:t>
            </w:r>
            <w:r>
              <w:rPr>
                <w:rFonts w:asciiTheme="minorHAnsi" w:hAnsiTheme="minorHAnsi" w:cs="Tahoma"/>
                <w:vertAlign w:val="superscript"/>
              </w:rPr>
              <w:t>2</w:t>
            </w:r>
          </w:p>
          <w:p w:rsidR="00F5784C" w:rsidRPr="00FE7D40" w:rsidRDefault="00F5784C" w:rsidP="00F5784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E77148">
              <w:rPr>
                <w:rFonts w:asciiTheme="minorHAnsi" w:hAnsiTheme="minorHAnsi" w:cs="Tahoma"/>
              </w:rPr>
              <w:t>Ilość żył:2</w:t>
            </w:r>
          </w:p>
          <w:p w:rsidR="00F5784C" w:rsidRPr="00E77148" w:rsidRDefault="00F5784C" w:rsidP="00F5784C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E77148">
              <w:rPr>
                <w:rFonts w:asciiTheme="minorHAnsi" w:hAnsiTheme="minorHAnsi" w:cs="Tahoma"/>
              </w:rPr>
              <w:t>Impedancja żył:</w:t>
            </w:r>
            <w:r>
              <w:rPr>
                <w:rFonts w:asciiTheme="minorHAnsi" w:hAnsiTheme="minorHAnsi" w:cs="Tahoma"/>
              </w:rPr>
              <w:t xml:space="preserve"> 85 </w:t>
            </w:r>
            <w:r w:rsidRPr="00E77148">
              <w:rPr>
                <w:rFonts w:asciiTheme="minorHAnsi" w:hAnsiTheme="minorHAnsi" w:cs="Tahoma"/>
              </w:rPr>
              <w:t>Ohm/km</w:t>
            </w:r>
          </w:p>
          <w:p w:rsidR="00F5784C" w:rsidRPr="00FE7D40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E77148">
              <w:rPr>
                <w:rFonts w:cs="Tahoma"/>
              </w:rPr>
              <w:t>Wytrzymałość napięciowa: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FE7D40">
              <w:rPr>
                <w:rFonts w:ascii="Calibri" w:hAnsi="Calibri"/>
                <w:lang w:eastAsia="pl-PL"/>
              </w:rPr>
              <w:lastRenderedPageBreak/>
              <w:t>Izolacja zewnętrzna:</w:t>
            </w:r>
            <w:r>
              <w:rPr>
                <w:rFonts w:ascii="Calibri" w:hAnsi="Calibri"/>
                <w:lang w:eastAsia="pl-PL"/>
              </w:rPr>
              <w:t xml:space="preserve"> </w:t>
            </w:r>
            <w:r w:rsidRPr="00FE7D40">
              <w:rPr>
                <w:rFonts w:ascii="Calibri" w:hAnsi="Calibri"/>
                <w:lang w:eastAsia="pl-PL"/>
              </w:rPr>
              <w:t>PVC</w:t>
            </w:r>
          </w:p>
          <w:p w:rsidR="00F5784C" w:rsidRPr="00E77148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6019E8">
              <w:rPr>
                <w:rFonts w:ascii="Calibri" w:hAnsi="Calibri"/>
                <w:lang w:eastAsia="pl-PL"/>
              </w:rPr>
              <w:t>Średnica: 6,5mm</w:t>
            </w:r>
          </w:p>
        </w:tc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Przewód głośnikowy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50 m</w:t>
            </w:r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Pr="00E77148" w:rsidRDefault="00F5784C" w:rsidP="00F5784C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E77148">
              <w:rPr>
                <w:rFonts w:asciiTheme="minorHAnsi" w:hAnsiTheme="minorHAnsi" w:cs="Tahoma"/>
              </w:rPr>
              <w:t>Przekrój żyły:2,50 mm</w:t>
            </w:r>
            <w:r w:rsidRPr="00E77148">
              <w:rPr>
                <w:rFonts w:asciiTheme="minorHAnsi" w:hAnsiTheme="minorHAnsi" w:cs="Tahoma"/>
                <w:vertAlign w:val="superscript"/>
              </w:rPr>
              <w:t>2</w:t>
            </w:r>
          </w:p>
          <w:p w:rsidR="00F5784C" w:rsidRPr="00FE7D40" w:rsidRDefault="00F5784C" w:rsidP="00F5784C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E77148">
              <w:rPr>
                <w:rFonts w:asciiTheme="minorHAnsi" w:hAnsiTheme="minorHAnsi" w:cs="Tahoma"/>
              </w:rPr>
              <w:t>Ilość żył:2</w:t>
            </w:r>
          </w:p>
          <w:p w:rsidR="00F5784C" w:rsidRPr="00E77148" w:rsidRDefault="00F5784C" w:rsidP="00F5784C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E77148">
              <w:rPr>
                <w:rFonts w:asciiTheme="minorHAnsi" w:hAnsiTheme="minorHAnsi" w:cs="Tahoma"/>
              </w:rPr>
              <w:t>Impedancja żył:8 Ohm/km</w:t>
            </w:r>
          </w:p>
          <w:p w:rsidR="00F5784C" w:rsidRPr="00FE7D40" w:rsidRDefault="00F5784C" w:rsidP="00F5784C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Theme="minorHAnsi" w:hAnsiTheme="minorHAnsi"/>
              </w:rPr>
            </w:pPr>
            <w:r w:rsidRPr="00E77148">
              <w:rPr>
                <w:rFonts w:asciiTheme="minorHAnsi" w:hAnsiTheme="minorHAnsi" w:cs="Tahoma"/>
              </w:rPr>
              <w:t>Wytrzymałość napięciowa: 2000 V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Ekranowany</w:t>
            </w:r>
          </w:p>
          <w:p w:rsidR="00F5784C" w:rsidRDefault="00F5784C" w:rsidP="00F5784C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FE7D40">
              <w:rPr>
                <w:rFonts w:ascii="Calibri" w:hAnsi="Calibri"/>
                <w:lang w:eastAsia="pl-PL"/>
              </w:rPr>
              <w:t>Izolacja zewnętrzna:</w:t>
            </w:r>
            <w:r>
              <w:rPr>
                <w:rFonts w:ascii="Calibri" w:hAnsi="Calibri"/>
                <w:lang w:eastAsia="pl-PL"/>
              </w:rPr>
              <w:t xml:space="preserve"> </w:t>
            </w:r>
            <w:r w:rsidRPr="00FE7D40">
              <w:rPr>
                <w:rFonts w:ascii="Calibri" w:hAnsi="Calibri"/>
                <w:lang w:eastAsia="pl-PL"/>
              </w:rPr>
              <w:t>PVC</w:t>
            </w:r>
          </w:p>
          <w:p w:rsidR="00F5784C" w:rsidRPr="00FE7D40" w:rsidRDefault="00F5784C" w:rsidP="00F5784C">
            <w:pPr>
              <w:pStyle w:val="Akapitzlist"/>
              <w:numPr>
                <w:ilvl w:val="0"/>
                <w:numId w:val="8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Średnica: 7,8</w:t>
            </w:r>
            <w:r w:rsidRPr="006019E8">
              <w:rPr>
                <w:rFonts w:ascii="Calibri" w:hAnsi="Calibri"/>
                <w:lang w:eastAsia="pl-PL"/>
              </w:rPr>
              <w:t>mm</w:t>
            </w:r>
          </w:p>
        </w:tc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Wtyk żeński XLR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Pr="00430E47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>
              <w:t xml:space="preserve">Gniazdo </w:t>
            </w:r>
            <w:proofErr w:type="spellStart"/>
            <w:r>
              <w:t>canon</w:t>
            </w:r>
            <w:proofErr w:type="spellEnd"/>
            <w:r>
              <w:t xml:space="preserve"> XLR żeńskie na kabel</w:t>
            </w:r>
          </w:p>
        </w:tc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Wtyk męski XLR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Pr="00430E47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>
              <w:t xml:space="preserve">wtyk </w:t>
            </w:r>
            <w:proofErr w:type="spellStart"/>
            <w:r>
              <w:t>canon</w:t>
            </w:r>
            <w:proofErr w:type="spellEnd"/>
            <w:r>
              <w:t xml:space="preserve"> XLR męski</w:t>
            </w:r>
          </w:p>
        </w:tc>
      </w:tr>
      <w:tr w:rsidR="00F5784C" w:rsidTr="00F5784C">
        <w:trPr>
          <w:trHeight w:val="316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Wtyk Jack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10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Pr="00E77148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>
              <w:t xml:space="preserve">Jack 1/4" (6.35mm) </w:t>
            </w:r>
          </w:p>
          <w:p w:rsidR="00F5784C" w:rsidRPr="00E77148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>
              <w:t>Mono</w:t>
            </w:r>
          </w:p>
          <w:p w:rsidR="00F5784C" w:rsidRPr="00E77148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>
              <w:t>Pozłacany</w:t>
            </w:r>
          </w:p>
        </w:tc>
      </w:tr>
      <w:tr w:rsidR="00F5784C" w:rsidTr="00F5784C">
        <w:trPr>
          <w:trHeight w:val="331"/>
        </w:trPr>
        <w:tc>
          <w:tcPr>
            <w:tcW w:w="418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3E179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Wtyk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speakon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84C" w:rsidRDefault="00F5784C" w:rsidP="00F5784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</w:tcPr>
          <w:p w:rsidR="00F5784C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>
              <w:t xml:space="preserve">Wtyk </w:t>
            </w:r>
            <w:proofErr w:type="spellStart"/>
            <w:r>
              <w:t>Speakon</w:t>
            </w:r>
            <w:proofErr w:type="spellEnd"/>
            <w:r>
              <w:t xml:space="preserve"> 2-pinnowy</w:t>
            </w:r>
          </w:p>
          <w:p w:rsidR="00F5784C" w:rsidRPr="00430E47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430E47">
              <w:rPr>
                <w:rFonts w:ascii="Calibri" w:hAnsi="Calibri"/>
                <w:lang w:eastAsia="pl-PL"/>
              </w:rPr>
              <w:t>Obciążalność prądowa ciągła/chwilowa (1 min) 30A /40A</w:t>
            </w:r>
          </w:p>
          <w:p w:rsidR="00F5784C" w:rsidRPr="00430E47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430E47">
              <w:rPr>
                <w:rFonts w:ascii="Calibri" w:hAnsi="Calibri"/>
                <w:lang w:eastAsia="pl-PL"/>
              </w:rPr>
              <w:t>Obciążalność napięciowa 250 V</w:t>
            </w:r>
          </w:p>
          <w:p w:rsidR="00F5784C" w:rsidRPr="00430E47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430E47">
              <w:rPr>
                <w:rFonts w:ascii="Calibri" w:hAnsi="Calibri"/>
                <w:lang w:eastAsia="pl-PL"/>
              </w:rPr>
              <w:t xml:space="preserve">Rezystancja złącz 3 </w:t>
            </w:r>
            <w:proofErr w:type="spellStart"/>
            <w:r w:rsidRPr="00430E47">
              <w:rPr>
                <w:rFonts w:ascii="Calibri" w:hAnsi="Calibri"/>
                <w:lang w:eastAsia="pl-PL"/>
              </w:rPr>
              <w:t>mΩ</w:t>
            </w:r>
            <w:proofErr w:type="spellEnd"/>
          </w:p>
          <w:p w:rsidR="00F5784C" w:rsidRPr="00430E47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430E47">
              <w:rPr>
                <w:rFonts w:ascii="Calibri" w:hAnsi="Calibri"/>
                <w:lang w:eastAsia="pl-PL"/>
              </w:rPr>
              <w:t>Rezystancja dielektryka &gt;2GΩ</w:t>
            </w:r>
          </w:p>
          <w:p w:rsidR="00F5784C" w:rsidRPr="00430E47" w:rsidRDefault="00F5784C" w:rsidP="00F5784C">
            <w:pPr>
              <w:pStyle w:val="Akapitzlist"/>
              <w:numPr>
                <w:ilvl w:val="0"/>
                <w:numId w:val="7"/>
              </w:numPr>
              <w:suppressAutoHyphens w:val="0"/>
              <w:contextualSpacing/>
              <w:rPr>
                <w:rFonts w:ascii="Calibri" w:hAnsi="Calibri"/>
                <w:lang w:eastAsia="pl-PL"/>
              </w:rPr>
            </w:pPr>
            <w:r w:rsidRPr="00430E47">
              <w:rPr>
                <w:rFonts w:ascii="Calibri" w:hAnsi="Calibri"/>
                <w:lang w:eastAsia="pl-PL"/>
              </w:rPr>
              <w:t xml:space="preserve">Odporność napięciowa dielektryka 4 </w:t>
            </w:r>
            <w:proofErr w:type="spellStart"/>
            <w:r w:rsidRPr="00430E47">
              <w:rPr>
                <w:rFonts w:ascii="Calibri" w:hAnsi="Calibri"/>
                <w:lang w:eastAsia="pl-PL"/>
              </w:rPr>
              <w:t>kVpeak</w:t>
            </w:r>
            <w:proofErr w:type="spellEnd"/>
          </w:p>
        </w:tc>
      </w:tr>
    </w:tbl>
    <w:p w:rsidR="00F5784C" w:rsidRDefault="00F5784C" w:rsidP="00F5784C"/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</w:p>
    <w:p w:rsidR="00AA589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  <w:r w:rsidRPr="00952110">
        <w:rPr>
          <w:sz w:val="24"/>
          <w:szCs w:val="24"/>
        </w:rPr>
        <w:t>Szczegółowe informacje dotyczące przedmiotu zamów</w:t>
      </w:r>
      <w:r>
        <w:rPr>
          <w:sz w:val="24"/>
          <w:szCs w:val="24"/>
        </w:rPr>
        <w:t>ienia można uzyskać osobiście w </w:t>
      </w:r>
      <w:r w:rsidRPr="00952110">
        <w:rPr>
          <w:sz w:val="24"/>
          <w:szCs w:val="24"/>
        </w:rPr>
        <w:t xml:space="preserve">siedzibie zamawiającego – Zespół Szkół im. ks. St. Staszica w Tarnobrzegu, ul. Kopernika 1 lub telefonicznie pod numerem tel. 0-15 822-12-16      </w:t>
      </w:r>
    </w:p>
    <w:p w:rsidR="00AA5890" w:rsidRPr="0095211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  <w:r w:rsidRPr="00952110">
        <w:rPr>
          <w:sz w:val="24"/>
          <w:szCs w:val="24"/>
        </w:rPr>
        <w:t xml:space="preserve">Pracownikami uprawnionymi do kontaktów z wykonawcami Teresa </w:t>
      </w:r>
      <w:proofErr w:type="spellStart"/>
      <w:r w:rsidRPr="00952110">
        <w:rPr>
          <w:sz w:val="24"/>
          <w:szCs w:val="24"/>
        </w:rPr>
        <w:t>Żyguła</w:t>
      </w:r>
      <w:proofErr w:type="spellEnd"/>
      <w:r w:rsidRPr="00952110">
        <w:rPr>
          <w:sz w:val="24"/>
          <w:szCs w:val="24"/>
        </w:rPr>
        <w:t xml:space="preserve"> – Dyrektor Szkoły.</w:t>
      </w:r>
    </w:p>
    <w:p w:rsidR="00AA589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</w:p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Pr="00952110">
        <w:rPr>
          <w:sz w:val="24"/>
          <w:szCs w:val="24"/>
        </w:rPr>
        <w:t xml:space="preserve">Termin wykonania zamówienia: </w:t>
      </w:r>
    </w:p>
    <w:p w:rsidR="00AA5890" w:rsidRPr="00BB4BF3" w:rsidRDefault="00AA5890" w:rsidP="00AA5890">
      <w:pPr>
        <w:tabs>
          <w:tab w:val="left" w:pos="3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Zamówienie będzie wykonane:  do </w:t>
      </w:r>
      <w:r w:rsidR="00F5784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F5784C">
        <w:rPr>
          <w:rFonts w:ascii="Times New Roman" w:hAnsi="Times New Roman"/>
          <w:sz w:val="24"/>
          <w:szCs w:val="24"/>
        </w:rPr>
        <w:t xml:space="preserve">marca </w:t>
      </w:r>
      <w:r>
        <w:rPr>
          <w:rFonts w:ascii="Times New Roman" w:hAnsi="Times New Roman"/>
          <w:sz w:val="24"/>
          <w:szCs w:val="24"/>
        </w:rPr>
        <w:t xml:space="preserve"> 2015 r.</w:t>
      </w:r>
    </w:p>
    <w:p w:rsidR="00AA589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</w:p>
    <w:p w:rsidR="00AA589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4. Specyfikacja zamówienia:</w:t>
      </w:r>
    </w:p>
    <w:p w:rsidR="00AA5890" w:rsidRPr="00F47EAE" w:rsidRDefault="00F5784C" w:rsidP="00F5784C">
      <w:pPr>
        <w:pStyle w:val="Tekstpodstawowywcity"/>
        <w:spacing w:after="120"/>
        <w:ind w:left="360"/>
        <w:jc w:val="both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>1)</w:t>
      </w:r>
      <w:r w:rsidRPr="00F47EAE">
        <w:rPr>
          <w:rFonts w:ascii="Calibri" w:eastAsia="Calibri" w:hAnsi="Calibri"/>
          <w:szCs w:val="24"/>
          <w:lang w:eastAsia="en-US"/>
        </w:rPr>
        <w:t xml:space="preserve"> </w:t>
      </w:r>
      <w:r w:rsidR="00AA5890" w:rsidRPr="00F47EAE">
        <w:rPr>
          <w:rFonts w:ascii="Calibri" w:eastAsia="Calibri" w:hAnsi="Calibri"/>
          <w:szCs w:val="24"/>
          <w:lang w:eastAsia="en-US"/>
        </w:rPr>
        <w:t>Zamawiający nie dopuszcza możliwości składania ofert częściowych.</w:t>
      </w:r>
    </w:p>
    <w:p w:rsidR="00AA5890" w:rsidRPr="00D85832" w:rsidRDefault="00AA5890" w:rsidP="00AA5890">
      <w:pPr>
        <w:pStyle w:val="Tekstpodstawowywcity"/>
        <w:numPr>
          <w:ilvl w:val="0"/>
          <w:numId w:val="2"/>
        </w:numPr>
        <w:suppressAutoHyphens w:val="0"/>
        <w:spacing w:after="120"/>
        <w:jc w:val="both"/>
        <w:rPr>
          <w:rFonts w:ascii="Calibri" w:eastAsia="Calibri" w:hAnsi="Calibri"/>
          <w:szCs w:val="24"/>
          <w:lang w:eastAsia="en-US"/>
        </w:rPr>
      </w:pPr>
      <w:r w:rsidRPr="00F47EAE">
        <w:rPr>
          <w:rFonts w:ascii="Calibri" w:eastAsia="Calibri" w:hAnsi="Calibri"/>
          <w:szCs w:val="24"/>
          <w:lang w:eastAsia="en-US"/>
        </w:rPr>
        <w:t xml:space="preserve">Wynagrodzenie płatne będzie na rachunek Wykonawcy </w:t>
      </w:r>
      <w:r>
        <w:rPr>
          <w:rFonts w:ascii="Calibri" w:eastAsia="Calibri" w:hAnsi="Calibri"/>
          <w:szCs w:val="24"/>
          <w:lang w:eastAsia="en-US"/>
        </w:rPr>
        <w:t>w </w:t>
      </w:r>
      <w:r w:rsidRPr="00F47EAE">
        <w:rPr>
          <w:rFonts w:ascii="Calibri" w:eastAsia="Calibri" w:hAnsi="Calibri"/>
          <w:szCs w:val="24"/>
          <w:lang w:eastAsia="en-US"/>
        </w:rPr>
        <w:t>terminie 14 dni od daty wpływu faktury VAT/rachunku do siedziby Zamawiającego</w:t>
      </w:r>
    </w:p>
    <w:p w:rsidR="00AA5890" w:rsidRPr="000566CB" w:rsidRDefault="00AA5890" w:rsidP="00AA5890">
      <w:pPr>
        <w:spacing w:before="100" w:beforeAutospacing="1" w:after="100" w:afterAutospacing="1"/>
        <w:rPr>
          <w:b/>
        </w:rPr>
      </w:pPr>
      <w:r w:rsidRPr="000566CB">
        <w:rPr>
          <w:b/>
        </w:rPr>
        <w:t>Oferta winna być złożona na druku OFERTA CENOWA stanowiącym integralny element niniejszej specyfikacji.</w:t>
      </w:r>
    </w:p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Pr="00952110">
        <w:rPr>
          <w:sz w:val="24"/>
          <w:szCs w:val="24"/>
        </w:rPr>
        <w:t>Opis sposobu wyboru oferty najkorzystniejszej:</w:t>
      </w:r>
    </w:p>
    <w:p w:rsidR="00AA5890" w:rsidRPr="0095211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  <w:r w:rsidRPr="00952110">
        <w:rPr>
          <w:sz w:val="24"/>
          <w:szCs w:val="24"/>
        </w:rPr>
        <w:t>Oferta z najniższą ceną</w:t>
      </w:r>
      <w:r>
        <w:rPr>
          <w:sz w:val="24"/>
          <w:szCs w:val="24"/>
        </w:rPr>
        <w:t>,</w:t>
      </w:r>
      <w:r w:rsidRPr="009521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spełniająca wymogi specyfikacji, </w:t>
      </w:r>
      <w:r w:rsidRPr="00952110">
        <w:rPr>
          <w:sz w:val="24"/>
          <w:szCs w:val="24"/>
        </w:rPr>
        <w:t>zostanie wybrana jako oferta najkorzystniejsza.</w:t>
      </w:r>
    </w:p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52110">
        <w:rPr>
          <w:sz w:val="24"/>
          <w:szCs w:val="24"/>
        </w:rPr>
        <w:t>Miejsce i termin składania ofert:</w:t>
      </w:r>
    </w:p>
    <w:p w:rsidR="00AA5890" w:rsidRPr="0095211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  <w:r w:rsidRPr="00952110">
        <w:rPr>
          <w:sz w:val="24"/>
          <w:szCs w:val="24"/>
        </w:rPr>
        <w:lastRenderedPageBreak/>
        <w:t>Oferty należy składać w siedzibie Zespołu Szkół im. ks. St. Staszica „Górnik” w Tarnobrzegu, ul. Kopernika 1 osobiście lub</w:t>
      </w:r>
      <w:r>
        <w:rPr>
          <w:sz w:val="24"/>
          <w:szCs w:val="24"/>
        </w:rPr>
        <w:t xml:space="preserve">  pocztą w terminie do dnia </w:t>
      </w:r>
      <w:r w:rsidR="00F5784C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F5784C">
        <w:rPr>
          <w:sz w:val="24"/>
          <w:szCs w:val="24"/>
        </w:rPr>
        <w:t>2</w:t>
      </w:r>
      <w:r>
        <w:rPr>
          <w:sz w:val="24"/>
          <w:szCs w:val="24"/>
        </w:rPr>
        <w:t xml:space="preserve">.2015r. do godz. </w:t>
      </w:r>
      <w:r w:rsidR="00F5784C">
        <w:rPr>
          <w:sz w:val="24"/>
          <w:szCs w:val="24"/>
        </w:rPr>
        <w:t>12</w:t>
      </w:r>
      <w:r>
        <w:rPr>
          <w:sz w:val="24"/>
          <w:szCs w:val="24"/>
        </w:rPr>
        <w:t>.00</w:t>
      </w:r>
      <w:r w:rsidRPr="00952110">
        <w:rPr>
          <w:sz w:val="24"/>
          <w:szCs w:val="24"/>
        </w:rPr>
        <w:t xml:space="preserve">. Otwarcie nastąpi w dniu </w:t>
      </w:r>
      <w:r>
        <w:rPr>
          <w:sz w:val="24"/>
          <w:szCs w:val="24"/>
        </w:rPr>
        <w:t>2</w:t>
      </w:r>
      <w:r w:rsidR="00F5784C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F5784C">
        <w:rPr>
          <w:sz w:val="24"/>
          <w:szCs w:val="24"/>
        </w:rPr>
        <w:t>2</w:t>
      </w:r>
      <w:r>
        <w:rPr>
          <w:sz w:val="24"/>
          <w:szCs w:val="24"/>
        </w:rPr>
        <w:t>.2015r. o godz.1</w:t>
      </w:r>
      <w:r w:rsidR="00F5784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5784C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952110">
        <w:rPr>
          <w:sz w:val="24"/>
          <w:szCs w:val="24"/>
        </w:rPr>
        <w:t>.</w:t>
      </w:r>
    </w:p>
    <w:p w:rsidR="00AA5890" w:rsidRPr="0095211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  <w:r w:rsidRPr="00952110">
        <w:rPr>
          <w:sz w:val="24"/>
          <w:szCs w:val="24"/>
        </w:rPr>
        <w:t>Ofertę należy umieścić w zamkniętym opakowaniu, uniemożliwiającym odczytanie zawartości bez uszkodzenia tego opakowania. Opakowanie winno być oznaczone nazwą (firmą) i adresem Wykonawcy, zaadresowane na adres: Zesp</w:t>
      </w:r>
      <w:r>
        <w:rPr>
          <w:sz w:val="24"/>
          <w:szCs w:val="24"/>
        </w:rPr>
        <w:t>ół Szkół im. ks. St. Staszica w </w:t>
      </w:r>
      <w:r w:rsidRPr="00952110">
        <w:rPr>
          <w:sz w:val="24"/>
          <w:szCs w:val="24"/>
        </w:rPr>
        <w:t xml:space="preserve">Tarnobrzegu, </w:t>
      </w:r>
      <w:r>
        <w:rPr>
          <w:sz w:val="24"/>
          <w:szCs w:val="24"/>
        </w:rPr>
        <w:t xml:space="preserve"> </w:t>
      </w:r>
      <w:r w:rsidRPr="00952110">
        <w:rPr>
          <w:sz w:val="24"/>
          <w:szCs w:val="24"/>
        </w:rPr>
        <w:t xml:space="preserve">ul. Kopernika 1 oraz opatrzone nazwą zamówienia: </w:t>
      </w:r>
    </w:p>
    <w:p w:rsidR="00F5784C" w:rsidRPr="00F5784C" w:rsidRDefault="00AA5890" w:rsidP="00F5784C">
      <w:pPr>
        <w:tabs>
          <w:tab w:val="left" w:pos="3975"/>
        </w:tabs>
        <w:spacing w:after="0"/>
        <w:jc w:val="both"/>
        <w:rPr>
          <w:b/>
          <w:sz w:val="24"/>
          <w:szCs w:val="24"/>
        </w:rPr>
      </w:pPr>
      <w:r w:rsidRPr="007C5086">
        <w:rPr>
          <w:rFonts w:ascii="Times New Roman" w:hAnsi="Times New Roman"/>
          <w:b/>
          <w:sz w:val="24"/>
          <w:szCs w:val="24"/>
        </w:rPr>
        <w:t>„</w:t>
      </w:r>
      <w:r w:rsidR="00F5784C" w:rsidRPr="00F5784C">
        <w:rPr>
          <w:b/>
          <w:sz w:val="24"/>
          <w:szCs w:val="24"/>
        </w:rPr>
        <w:t>Doposażenie radiowęzła szkolnego w sprzęt nagłośnieniowy do celów uczniowskich</w:t>
      </w:r>
      <w:r w:rsidR="00F5784C">
        <w:rPr>
          <w:b/>
          <w:sz w:val="24"/>
          <w:szCs w:val="24"/>
        </w:rPr>
        <w:t>”</w:t>
      </w:r>
    </w:p>
    <w:p w:rsidR="00AA589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  <w:r w:rsidRPr="00952110">
        <w:rPr>
          <w:sz w:val="24"/>
          <w:szCs w:val="24"/>
        </w:rPr>
        <w:t xml:space="preserve"> Ni</w:t>
      </w:r>
      <w:r>
        <w:rPr>
          <w:sz w:val="24"/>
          <w:szCs w:val="24"/>
        </w:rPr>
        <w:t>e otwierać przed dniem  2</w:t>
      </w:r>
      <w:r w:rsidR="00F5784C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F5784C">
        <w:rPr>
          <w:sz w:val="24"/>
          <w:szCs w:val="24"/>
        </w:rPr>
        <w:t>3</w:t>
      </w:r>
      <w:r>
        <w:rPr>
          <w:sz w:val="24"/>
          <w:szCs w:val="24"/>
        </w:rPr>
        <w:t>.2015r. do godz. 1</w:t>
      </w:r>
      <w:r w:rsidR="00F5784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5784C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952110">
        <w:rPr>
          <w:sz w:val="24"/>
          <w:szCs w:val="24"/>
        </w:rPr>
        <w:t xml:space="preserve">. </w:t>
      </w:r>
    </w:p>
    <w:p w:rsidR="00AA589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</w:p>
    <w:p w:rsidR="00AA589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</w:p>
    <w:p w:rsidR="00AA5890" w:rsidRPr="0095211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952110">
        <w:rPr>
          <w:sz w:val="24"/>
          <w:szCs w:val="24"/>
        </w:rPr>
        <w:t>Informacja o wyborze najkorzystniejszej oferty:</w:t>
      </w:r>
    </w:p>
    <w:p w:rsidR="00AA5890" w:rsidRPr="00952110" w:rsidRDefault="00AA5890" w:rsidP="00AA5890">
      <w:pPr>
        <w:tabs>
          <w:tab w:val="left" w:pos="3975"/>
        </w:tabs>
        <w:spacing w:after="0"/>
        <w:jc w:val="both"/>
        <w:rPr>
          <w:sz w:val="24"/>
          <w:szCs w:val="24"/>
        </w:rPr>
      </w:pPr>
      <w:r w:rsidRPr="00952110">
        <w:rPr>
          <w:sz w:val="24"/>
          <w:szCs w:val="24"/>
        </w:rPr>
        <w:t>Informacja o wyborze najkorzystniejszej oferty zawierająca: nazwę (firmę), siedzibę i adres wykonawcy, którego ofertę wybrano zostanie przekazana wykonawcom w terminie 7 dni od dnia składania ofert.</w:t>
      </w:r>
    </w:p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</w:p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 w:rsidRPr="00952110">
        <w:rPr>
          <w:sz w:val="24"/>
          <w:szCs w:val="24"/>
        </w:rPr>
        <w:t>Informacja o terminie i miejscu podpisania umowy:</w:t>
      </w:r>
    </w:p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  <w:r w:rsidRPr="00952110">
        <w:rPr>
          <w:sz w:val="24"/>
          <w:szCs w:val="24"/>
        </w:rPr>
        <w:t>Informacja o terminie i miejscu podpisania umowy zostanie przekazana telefonicznie wykonawcy, którego ofertę wybrano.</w:t>
      </w:r>
    </w:p>
    <w:p w:rsidR="00AA5890" w:rsidRPr="00952110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</w:p>
    <w:p w:rsidR="00AA5890" w:rsidRPr="00C828CF" w:rsidRDefault="00AA5890" w:rsidP="00AA5890">
      <w:pPr>
        <w:tabs>
          <w:tab w:val="left" w:pos="3975"/>
        </w:tabs>
        <w:spacing w:after="0"/>
        <w:rPr>
          <w:sz w:val="24"/>
          <w:szCs w:val="24"/>
        </w:rPr>
      </w:pPr>
      <w:r w:rsidRPr="00952110">
        <w:rPr>
          <w:sz w:val="24"/>
          <w:szCs w:val="24"/>
        </w:rPr>
        <w:t>Tarnobr</w:t>
      </w:r>
      <w:r>
        <w:rPr>
          <w:sz w:val="24"/>
          <w:szCs w:val="24"/>
        </w:rPr>
        <w:t xml:space="preserve">zeg, dnia </w:t>
      </w:r>
      <w:r w:rsidR="00F5784C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F5784C">
        <w:rPr>
          <w:sz w:val="24"/>
          <w:szCs w:val="24"/>
        </w:rPr>
        <w:t>3</w:t>
      </w:r>
      <w:r>
        <w:rPr>
          <w:sz w:val="24"/>
          <w:szCs w:val="24"/>
        </w:rPr>
        <w:t>.2015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</w:pPr>
    </w:p>
    <w:p w:rsidR="00AA5890" w:rsidRDefault="00AA5890" w:rsidP="00AA5890">
      <w:pPr>
        <w:spacing w:after="0" w:line="240" w:lineRule="auto"/>
        <w:rPr>
          <w:i/>
          <w:iCs/>
          <w:sz w:val="20"/>
          <w:szCs w:val="20"/>
        </w:rPr>
      </w:pPr>
      <w:r w:rsidRPr="00AC1E7B">
        <w:rPr>
          <w:i/>
          <w:iCs/>
          <w:sz w:val="20"/>
          <w:szCs w:val="20"/>
        </w:rPr>
        <w:lastRenderedPageBreak/>
        <w:t xml:space="preserve">……………………………………………………….       </w:t>
      </w:r>
    </w:p>
    <w:p w:rsidR="00AA5890" w:rsidRPr="00AC1E7B" w:rsidRDefault="00AA5890" w:rsidP="00AA5890">
      <w:pPr>
        <w:spacing w:after="0" w:line="240" w:lineRule="auto"/>
        <w:rPr>
          <w:i/>
          <w:iCs/>
          <w:sz w:val="20"/>
          <w:szCs w:val="20"/>
        </w:rPr>
      </w:pPr>
      <w:r w:rsidRPr="00AC1E7B">
        <w:rPr>
          <w:i/>
          <w:iCs/>
          <w:sz w:val="20"/>
          <w:szCs w:val="20"/>
        </w:rPr>
        <w:t>(nazwa  wykonawcy)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i/>
          <w:iCs/>
          <w:sz w:val="20"/>
          <w:szCs w:val="20"/>
        </w:rPr>
        <w:t>……………………………………………………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i/>
          <w:iCs/>
          <w:sz w:val="20"/>
          <w:szCs w:val="20"/>
        </w:rPr>
        <w:t xml:space="preserve">  (siedziba wykonawcy)</w:t>
      </w:r>
    </w:p>
    <w:p w:rsidR="00AA5890" w:rsidRPr="00AC1E7B" w:rsidRDefault="00AA5890" w:rsidP="00AA5890">
      <w:pPr>
        <w:spacing w:after="0" w:line="240" w:lineRule="auto"/>
        <w:rPr>
          <w:i/>
          <w:iCs/>
          <w:sz w:val="20"/>
          <w:szCs w:val="20"/>
        </w:rPr>
      </w:pPr>
      <w:r w:rsidRPr="00AC1E7B">
        <w:rPr>
          <w:i/>
          <w:iCs/>
          <w:sz w:val="20"/>
          <w:szCs w:val="20"/>
        </w:rPr>
        <w:t>………………………………………………………</w:t>
      </w:r>
    </w:p>
    <w:p w:rsidR="00AA5890" w:rsidRPr="00AC1E7B" w:rsidRDefault="00AA5890" w:rsidP="00AA5890">
      <w:pPr>
        <w:spacing w:after="0" w:line="240" w:lineRule="auto"/>
        <w:rPr>
          <w:i/>
          <w:iCs/>
          <w:sz w:val="20"/>
          <w:szCs w:val="20"/>
        </w:rPr>
      </w:pPr>
      <w:r w:rsidRPr="00AC1E7B">
        <w:rPr>
          <w:i/>
          <w:iCs/>
          <w:sz w:val="20"/>
          <w:szCs w:val="20"/>
        </w:rPr>
        <w:t xml:space="preserve">      Nr telefonu, </w:t>
      </w:r>
      <w:proofErr w:type="spellStart"/>
      <w:r w:rsidRPr="00AC1E7B">
        <w:rPr>
          <w:i/>
          <w:iCs/>
          <w:sz w:val="20"/>
          <w:szCs w:val="20"/>
        </w:rPr>
        <w:t>fax</w:t>
      </w:r>
      <w:proofErr w:type="spellEnd"/>
      <w:r w:rsidRPr="00AC1E7B">
        <w:rPr>
          <w:i/>
          <w:iCs/>
          <w:sz w:val="20"/>
          <w:szCs w:val="20"/>
        </w:rPr>
        <w:t>, e-mail</w:t>
      </w:r>
    </w:p>
    <w:p w:rsidR="00AA5890" w:rsidRPr="00AC1E7B" w:rsidRDefault="00AA5890" w:rsidP="00AA5890">
      <w:pPr>
        <w:spacing w:line="240" w:lineRule="auto"/>
        <w:rPr>
          <w:i/>
          <w:iCs/>
          <w:sz w:val="20"/>
          <w:szCs w:val="20"/>
        </w:rPr>
      </w:pPr>
      <w:r w:rsidRPr="00AC1E7B">
        <w:rPr>
          <w:i/>
          <w:iCs/>
          <w:sz w:val="20"/>
          <w:szCs w:val="20"/>
        </w:rPr>
        <w:tab/>
      </w:r>
      <w:r w:rsidRPr="00AC1E7B">
        <w:rPr>
          <w:i/>
          <w:iCs/>
          <w:sz w:val="20"/>
          <w:szCs w:val="20"/>
        </w:rPr>
        <w:tab/>
      </w:r>
      <w:r w:rsidRPr="00AC1E7B">
        <w:rPr>
          <w:i/>
          <w:iCs/>
          <w:sz w:val="20"/>
          <w:szCs w:val="20"/>
        </w:rPr>
        <w:tab/>
      </w:r>
      <w:r w:rsidRPr="00AC1E7B">
        <w:rPr>
          <w:i/>
          <w:iCs/>
          <w:sz w:val="20"/>
          <w:szCs w:val="20"/>
        </w:rPr>
        <w:tab/>
      </w:r>
      <w:r w:rsidRPr="00AC1E7B">
        <w:rPr>
          <w:i/>
          <w:iCs/>
          <w:sz w:val="20"/>
          <w:szCs w:val="20"/>
        </w:rPr>
        <w:tab/>
      </w:r>
      <w:r w:rsidRPr="00AC1E7B">
        <w:rPr>
          <w:i/>
          <w:iCs/>
          <w:sz w:val="20"/>
          <w:szCs w:val="20"/>
        </w:rPr>
        <w:tab/>
      </w:r>
      <w:r w:rsidRPr="00AC1E7B">
        <w:rPr>
          <w:i/>
          <w:iCs/>
          <w:sz w:val="20"/>
          <w:szCs w:val="20"/>
        </w:rPr>
        <w:tab/>
        <w:t xml:space="preserve">Dyrektor </w:t>
      </w:r>
    </w:p>
    <w:p w:rsidR="00AA5890" w:rsidRPr="00AC1E7B" w:rsidRDefault="00AA5890" w:rsidP="00AA5890">
      <w:pPr>
        <w:spacing w:line="240" w:lineRule="auto"/>
        <w:ind w:left="4956"/>
        <w:rPr>
          <w:i/>
          <w:iCs/>
          <w:sz w:val="20"/>
          <w:szCs w:val="20"/>
        </w:rPr>
      </w:pPr>
      <w:r w:rsidRPr="00AC1E7B">
        <w:rPr>
          <w:i/>
          <w:iCs/>
          <w:sz w:val="20"/>
          <w:szCs w:val="20"/>
        </w:rPr>
        <w:t xml:space="preserve">Zespołu Szkół im. St. Staszica </w:t>
      </w:r>
    </w:p>
    <w:p w:rsidR="00AA5890" w:rsidRPr="00AC1E7B" w:rsidRDefault="00AA5890" w:rsidP="00AA5890">
      <w:pPr>
        <w:spacing w:line="240" w:lineRule="auto"/>
        <w:ind w:left="4956"/>
        <w:rPr>
          <w:i/>
          <w:iCs/>
          <w:sz w:val="20"/>
          <w:szCs w:val="20"/>
        </w:rPr>
      </w:pPr>
      <w:r w:rsidRPr="00AC1E7B">
        <w:rPr>
          <w:i/>
          <w:iCs/>
          <w:sz w:val="20"/>
          <w:szCs w:val="20"/>
        </w:rPr>
        <w:t>w Tarnobrzegu</w:t>
      </w:r>
    </w:p>
    <w:p w:rsidR="00AA5890" w:rsidRDefault="00AA5890" w:rsidP="00AA5890">
      <w:pPr>
        <w:spacing w:line="240" w:lineRule="auto"/>
        <w:jc w:val="center"/>
        <w:rPr>
          <w:b/>
          <w:bCs/>
          <w:sz w:val="20"/>
          <w:szCs w:val="20"/>
        </w:rPr>
      </w:pPr>
    </w:p>
    <w:p w:rsidR="00AA5890" w:rsidRPr="00AC1E7B" w:rsidRDefault="00AA5890" w:rsidP="00AA5890">
      <w:pPr>
        <w:spacing w:line="240" w:lineRule="auto"/>
        <w:jc w:val="center"/>
        <w:rPr>
          <w:b/>
          <w:bCs/>
          <w:sz w:val="20"/>
          <w:szCs w:val="20"/>
        </w:rPr>
      </w:pPr>
      <w:r w:rsidRPr="00AC1E7B">
        <w:rPr>
          <w:b/>
          <w:bCs/>
          <w:sz w:val="20"/>
          <w:szCs w:val="20"/>
        </w:rPr>
        <w:t>OFERTA CENOWA</w:t>
      </w:r>
    </w:p>
    <w:p w:rsidR="00AA5890" w:rsidRPr="00AC1E7B" w:rsidRDefault="00AA5890" w:rsidP="00AA5890">
      <w:pPr>
        <w:spacing w:line="240" w:lineRule="auto"/>
        <w:jc w:val="center"/>
        <w:rPr>
          <w:b/>
          <w:bCs/>
          <w:sz w:val="20"/>
          <w:szCs w:val="20"/>
        </w:rPr>
      </w:pPr>
      <w:r w:rsidRPr="00AC1E7B">
        <w:rPr>
          <w:b/>
          <w:bCs/>
          <w:sz w:val="20"/>
          <w:szCs w:val="20"/>
        </w:rPr>
        <w:t xml:space="preserve">Dotyczy zamówienia, którego wartość nie przekracza wyrażonej w złotych równowartości </w:t>
      </w:r>
      <w:r>
        <w:rPr>
          <w:b/>
          <w:bCs/>
          <w:sz w:val="20"/>
          <w:szCs w:val="20"/>
        </w:rPr>
        <w:t>35</w:t>
      </w:r>
      <w:r w:rsidRPr="00AC1E7B">
        <w:rPr>
          <w:b/>
          <w:bCs/>
          <w:sz w:val="20"/>
          <w:szCs w:val="20"/>
        </w:rPr>
        <w:t> 000 euro</w:t>
      </w:r>
    </w:p>
    <w:p w:rsidR="00AA5890" w:rsidRPr="00AC1E7B" w:rsidRDefault="00AA5890" w:rsidP="00AA5890">
      <w:pPr>
        <w:spacing w:line="240" w:lineRule="auto"/>
        <w:ind w:right="141"/>
        <w:rPr>
          <w:sz w:val="20"/>
          <w:szCs w:val="20"/>
        </w:rPr>
      </w:pPr>
      <w:r w:rsidRPr="00AC1E7B">
        <w:rPr>
          <w:sz w:val="20"/>
          <w:szCs w:val="20"/>
        </w:rPr>
        <w:t>Nawiązując do zaproszenia do składania ofert w postępowaniu o udzielenie zamówienia p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5890" w:rsidRPr="00AC1E7B" w:rsidRDefault="00AA5890" w:rsidP="00AA5890">
      <w:pPr>
        <w:spacing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>oferujemy wykonanie p</w:t>
      </w:r>
      <w:r>
        <w:rPr>
          <w:sz w:val="20"/>
          <w:szCs w:val="20"/>
        </w:rPr>
        <w:t>rzedmiotowego zamówienia za</w:t>
      </w:r>
      <w:r w:rsidRPr="00AC1E7B">
        <w:rPr>
          <w:sz w:val="20"/>
          <w:szCs w:val="20"/>
        </w:rPr>
        <w:t>:</w:t>
      </w:r>
    </w:p>
    <w:p w:rsidR="00AA5890" w:rsidRPr="00AC1E7B" w:rsidRDefault="00AA5890" w:rsidP="00AA5890">
      <w:pPr>
        <w:pStyle w:val="Akapitzlist"/>
        <w:numPr>
          <w:ilvl w:val="0"/>
          <w:numId w:val="1"/>
        </w:numPr>
        <w:suppressAutoHyphens w:val="0"/>
        <w:rPr>
          <w:sz w:val="20"/>
          <w:szCs w:val="20"/>
        </w:rPr>
      </w:pPr>
      <w:r w:rsidRPr="00AC1E7B">
        <w:rPr>
          <w:sz w:val="20"/>
          <w:szCs w:val="20"/>
        </w:rPr>
        <w:t xml:space="preserve">Cenę </w:t>
      </w:r>
      <w:proofErr w:type="spellStart"/>
      <w:r w:rsidRPr="00AC1E7B">
        <w:rPr>
          <w:sz w:val="20"/>
          <w:szCs w:val="20"/>
        </w:rPr>
        <w:t>netto………………………………………….zł</w:t>
      </w:r>
      <w:proofErr w:type="spellEnd"/>
    </w:p>
    <w:p w:rsidR="00AA5890" w:rsidRPr="00AC1E7B" w:rsidRDefault="00AA5890" w:rsidP="00AA5890">
      <w:pPr>
        <w:pStyle w:val="Akapitzlist"/>
        <w:rPr>
          <w:sz w:val="20"/>
          <w:szCs w:val="20"/>
        </w:rPr>
      </w:pPr>
      <w:r w:rsidRPr="00AC1E7B">
        <w:rPr>
          <w:sz w:val="20"/>
          <w:szCs w:val="20"/>
        </w:rPr>
        <w:t>(słownie złotych:………………………………………………………………………………)</w:t>
      </w:r>
    </w:p>
    <w:p w:rsidR="00AA5890" w:rsidRPr="00AC1E7B" w:rsidRDefault="00AA5890" w:rsidP="00AA5890">
      <w:pPr>
        <w:pStyle w:val="Akapitzlist"/>
        <w:numPr>
          <w:ilvl w:val="0"/>
          <w:numId w:val="1"/>
        </w:numPr>
        <w:suppressAutoHyphens w:val="0"/>
        <w:rPr>
          <w:sz w:val="20"/>
          <w:szCs w:val="20"/>
        </w:rPr>
      </w:pPr>
      <w:r w:rsidRPr="00AC1E7B">
        <w:rPr>
          <w:sz w:val="20"/>
          <w:szCs w:val="20"/>
        </w:rPr>
        <w:t xml:space="preserve">Podatek VAT………………………….%   w </w:t>
      </w:r>
      <w:proofErr w:type="spellStart"/>
      <w:r w:rsidRPr="00AC1E7B">
        <w:rPr>
          <w:sz w:val="20"/>
          <w:szCs w:val="20"/>
        </w:rPr>
        <w:t>kwocie……………………………………………………………………..zł</w:t>
      </w:r>
      <w:proofErr w:type="spellEnd"/>
    </w:p>
    <w:p w:rsidR="00AA5890" w:rsidRPr="00AC1E7B" w:rsidRDefault="00AA5890" w:rsidP="00AA5890">
      <w:pPr>
        <w:pStyle w:val="Akapitzlist"/>
        <w:numPr>
          <w:ilvl w:val="0"/>
          <w:numId w:val="1"/>
        </w:numPr>
        <w:suppressAutoHyphens w:val="0"/>
        <w:rPr>
          <w:sz w:val="20"/>
          <w:szCs w:val="20"/>
        </w:rPr>
      </w:pPr>
      <w:r w:rsidRPr="00AC1E7B">
        <w:rPr>
          <w:sz w:val="20"/>
          <w:szCs w:val="20"/>
        </w:rPr>
        <w:t xml:space="preserve">cenę </w:t>
      </w:r>
      <w:proofErr w:type="spellStart"/>
      <w:r w:rsidRPr="00AC1E7B">
        <w:rPr>
          <w:sz w:val="20"/>
          <w:szCs w:val="20"/>
        </w:rPr>
        <w:t>brutto……………………………………….zł</w:t>
      </w:r>
      <w:proofErr w:type="spellEnd"/>
    </w:p>
    <w:p w:rsidR="00AA5890" w:rsidRDefault="00AA5890" w:rsidP="00AA5890">
      <w:pPr>
        <w:pStyle w:val="Akapitzlist"/>
        <w:rPr>
          <w:sz w:val="20"/>
          <w:szCs w:val="20"/>
        </w:rPr>
      </w:pPr>
      <w:r w:rsidRPr="00AC1E7B">
        <w:rPr>
          <w:sz w:val="20"/>
          <w:szCs w:val="20"/>
        </w:rPr>
        <w:t>(słownie złotych:………………………………………………………………………………..)</w:t>
      </w:r>
    </w:p>
    <w:p w:rsidR="00AA5890" w:rsidRPr="00AC1E7B" w:rsidRDefault="00AA5890" w:rsidP="00AA5890">
      <w:pPr>
        <w:pStyle w:val="Akapitzlist"/>
        <w:rPr>
          <w:sz w:val="20"/>
          <w:szCs w:val="20"/>
        </w:rPr>
      </w:pPr>
    </w:p>
    <w:p w:rsidR="00AA5890" w:rsidRDefault="00AA5890" w:rsidP="00AA5890">
      <w:pPr>
        <w:spacing w:line="240" w:lineRule="auto"/>
        <w:rPr>
          <w:b/>
          <w:bCs/>
          <w:sz w:val="20"/>
          <w:szCs w:val="20"/>
        </w:rPr>
      </w:pPr>
    </w:p>
    <w:p w:rsidR="00AA5890" w:rsidRPr="00AC1E7B" w:rsidRDefault="00AA5890" w:rsidP="00AA5890">
      <w:pPr>
        <w:spacing w:line="240" w:lineRule="auto"/>
        <w:rPr>
          <w:b/>
          <w:bCs/>
          <w:sz w:val="20"/>
          <w:szCs w:val="20"/>
        </w:rPr>
      </w:pPr>
      <w:r w:rsidRPr="00AC1E7B">
        <w:rPr>
          <w:b/>
          <w:bCs/>
          <w:sz w:val="20"/>
          <w:szCs w:val="20"/>
        </w:rPr>
        <w:t>Cena zawiera wszystkie koszty wynikające z zakresu przedmiotowego zamówienia.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>1. Oświadczamy, że zdobyliśmy konieczne informacje do przygotowania oferty.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>2. Oświadczamy, że uważamy się za związanych niniejszą ofertą na okres 7  dni.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>3. Przedmiot zamówienia zamierzamy wykonać sami /zamierzamy zlecić podwykonawcom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 xml:space="preserve">    W części*…………………………………………………………………………………………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>*- niepotrzebne skreślić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>4. Zobowiązujemy się, w przypadku wyboru naszej oferty, do zawarcia umowy na ustalonych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 xml:space="preserve">    warunkach w miejscu i terminie wyznaczonym przez Zamawiającego.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 xml:space="preserve">5. Korespondencję w sprawie przedmiotowego zamówienia prosimy kierować na </w:t>
      </w:r>
      <w:proofErr w:type="spellStart"/>
      <w:r w:rsidRPr="00AC1E7B">
        <w:rPr>
          <w:sz w:val="20"/>
          <w:szCs w:val="20"/>
        </w:rPr>
        <w:t>………………………………………………………………………………</w:t>
      </w:r>
      <w:proofErr w:type="spellEnd"/>
      <w:r w:rsidRPr="00AC1E7B">
        <w:rPr>
          <w:sz w:val="20"/>
          <w:szCs w:val="20"/>
        </w:rPr>
        <w:t>..</w:t>
      </w:r>
      <w:proofErr w:type="spellStart"/>
      <w:r w:rsidRPr="00AC1E7B">
        <w:rPr>
          <w:sz w:val="20"/>
          <w:szCs w:val="20"/>
        </w:rPr>
        <w:t>tel</w:t>
      </w:r>
      <w:proofErr w:type="spellEnd"/>
      <w:r w:rsidRPr="00AC1E7B">
        <w:rPr>
          <w:sz w:val="20"/>
          <w:szCs w:val="20"/>
        </w:rPr>
        <w:t>…………….</w:t>
      </w:r>
    </w:p>
    <w:p w:rsidR="00AA5890" w:rsidRPr="00AC1E7B" w:rsidRDefault="00AA5890" w:rsidP="00AA5890">
      <w:pPr>
        <w:spacing w:after="0" w:line="240" w:lineRule="auto"/>
        <w:rPr>
          <w:sz w:val="20"/>
          <w:szCs w:val="20"/>
        </w:rPr>
      </w:pPr>
      <w:r w:rsidRPr="00AC1E7B">
        <w:rPr>
          <w:sz w:val="20"/>
          <w:szCs w:val="20"/>
        </w:rPr>
        <w:t>6. Inne ustalenia………………………………………………………………………………………</w:t>
      </w:r>
    </w:p>
    <w:p w:rsidR="00AA5890" w:rsidRPr="00AC1E7B" w:rsidRDefault="00AA5890" w:rsidP="00AA5890">
      <w:pPr>
        <w:spacing w:line="240" w:lineRule="auto"/>
        <w:ind w:left="5664" w:firstLine="708"/>
        <w:rPr>
          <w:sz w:val="20"/>
          <w:szCs w:val="20"/>
        </w:rPr>
      </w:pPr>
      <w:r w:rsidRPr="00AC1E7B">
        <w:rPr>
          <w:sz w:val="20"/>
          <w:szCs w:val="20"/>
        </w:rPr>
        <w:t>Podpisano</w:t>
      </w:r>
    </w:p>
    <w:p w:rsidR="00AA5890" w:rsidRPr="00AC1E7B" w:rsidRDefault="00AA5890" w:rsidP="00AA5890">
      <w:pPr>
        <w:spacing w:line="240" w:lineRule="auto"/>
        <w:ind w:left="4956"/>
        <w:rPr>
          <w:sz w:val="20"/>
          <w:szCs w:val="20"/>
        </w:rPr>
      </w:pPr>
      <w:r w:rsidRPr="00AC1E7B">
        <w:rPr>
          <w:sz w:val="20"/>
          <w:szCs w:val="20"/>
        </w:rPr>
        <w:t>………………………………………………</w:t>
      </w:r>
    </w:p>
    <w:p w:rsidR="00AA5890" w:rsidRPr="00AC1E7B" w:rsidRDefault="00AA5890" w:rsidP="00AA5890">
      <w:pPr>
        <w:spacing w:line="240" w:lineRule="auto"/>
        <w:ind w:left="4956"/>
        <w:rPr>
          <w:i/>
          <w:iCs/>
          <w:sz w:val="20"/>
          <w:szCs w:val="20"/>
        </w:rPr>
      </w:pPr>
      <w:r w:rsidRPr="00AC1E7B">
        <w:rPr>
          <w:i/>
          <w:iCs/>
          <w:sz w:val="20"/>
          <w:szCs w:val="20"/>
        </w:rPr>
        <w:t xml:space="preserve">        (Upoważniony przedstawiciel wykonawcy)</w:t>
      </w:r>
    </w:p>
    <w:p w:rsidR="00AA5890" w:rsidRPr="00F23023" w:rsidRDefault="00AA5890" w:rsidP="00AA5890">
      <w:pPr>
        <w:spacing w:line="240" w:lineRule="auto"/>
        <w:rPr>
          <w:i/>
          <w:iCs/>
          <w:sz w:val="20"/>
          <w:szCs w:val="20"/>
        </w:rPr>
      </w:pPr>
      <w:r w:rsidRPr="00AC1E7B">
        <w:rPr>
          <w:sz w:val="20"/>
          <w:szCs w:val="20"/>
        </w:rPr>
        <w:t>Dnia</w:t>
      </w:r>
      <w:r>
        <w:rPr>
          <w:i/>
          <w:iCs/>
          <w:sz w:val="20"/>
          <w:szCs w:val="20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</w:t>
      </w:r>
    </w:p>
    <w:p w:rsidR="00AA5890" w:rsidRDefault="00AA5890" w:rsidP="00AA5890"/>
    <w:p w:rsidR="00124EBA" w:rsidRDefault="00124EBA"/>
    <w:sectPr w:rsidR="00124EBA" w:rsidSect="00DC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9F9"/>
    <w:multiLevelType w:val="hybridMultilevel"/>
    <w:tmpl w:val="9D7AD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37C8"/>
    <w:multiLevelType w:val="hybridMultilevel"/>
    <w:tmpl w:val="CC5EEA0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0714F"/>
    <w:multiLevelType w:val="hybridMultilevel"/>
    <w:tmpl w:val="76561E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2A5529"/>
    <w:multiLevelType w:val="hybridMultilevel"/>
    <w:tmpl w:val="A754E7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5E4BA0"/>
    <w:multiLevelType w:val="hybridMultilevel"/>
    <w:tmpl w:val="FAF2E3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DF5EE2"/>
    <w:multiLevelType w:val="hybridMultilevel"/>
    <w:tmpl w:val="823CD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D24D3F"/>
    <w:multiLevelType w:val="hybridMultilevel"/>
    <w:tmpl w:val="4F3C04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F41B12"/>
    <w:multiLevelType w:val="hybridMultilevel"/>
    <w:tmpl w:val="A1B4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5890"/>
    <w:rsid w:val="00124EBA"/>
    <w:rsid w:val="009B2B28"/>
    <w:rsid w:val="009C1FC8"/>
    <w:rsid w:val="00AA5890"/>
    <w:rsid w:val="00C81457"/>
    <w:rsid w:val="00F5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8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A58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A5890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AA5890"/>
    <w:pPr>
      <w:suppressAutoHyphens/>
      <w:spacing w:after="0" w:line="240" w:lineRule="auto"/>
      <w:ind w:left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58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578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nik.tbg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1114</Words>
  <Characters>6687</Characters>
  <Application>Microsoft Office Word</Application>
  <DocSecurity>0</DocSecurity>
  <Lines>55</Lines>
  <Paragraphs>15</Paragraphs>
  <ScaleCrop>false</ScaleCrop>
  <Company>Ministrerstwo Edukacji Narodowej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</cp:lastModifiedBy>
  <cp:revision>2</cp:revision>
  <dcterms:created xsi:type="dcterms:W3CDTF">2015-02-20T19:13:00Z</dcterms:created>
  <dcterms:modified xsi:type="dcterms:W3CDTF">2015-02-20T19:13:00Z</dcterms:modified>
</cp:coreProperties>
</file>