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4D5D1" w14:textId="77777777" w:rsidR="006B236C" w:rsidRDefault="006B236C" w:rsidP="00B007A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6874E046" w14:textId="77777777" w:rsidR="006B236C" w:rsidRDefault="006B236C" w:rsidP="00B007A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57351D03" w14:textId="77777777" w:rsidR="006B236C" w:rsidRDefault="006B236C" w:rsidP="00B007A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63F8A111" w14:textId="77777777" w:rsidR="006B236C" w:rsidRDefault="006B236C" w:rsidP="00B007A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66415216" w14:textId="77777777" w:rsidR="006B236C" w:rsidRDefault="006B236C" w:rsidP="00B007A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A32A3D3" w14:textId="77777777" w:rsidR="006B236C" w:rsidRDefault="006B236C" w:rsidP="00B007A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71F8287B" w14:textId="53C392B8" w:rsidR="00DA54BE" w:rsidRPr="006B236C" w:rsidRDefault="00FF019F" w:rsidP="00B007A0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B236C">
        <w:rPr>
          <w:rFonts w:asciiTheme="minorHAnsi" w:hAnsiTheme="minorHAnsi" w:cstheme="minorHAnsi"/>
          <w:b/>
          <w:sz w:val="28"/>
          <w:szCs w:val="28"/>
        </w:rPr>
        <w:t>Opis przedmiotu zamówienia</w:t>
      </w:r>
    </w:p>
    <w:p w14:paraId="747BCB32" w14:textId="4C2F38DF" w:rsidR="006B236C" w:rsidRDefault="006B236C" w:rsidP="006B236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AA598A8" w14:textId="4DDE301C" w:rsidR="006B236C" w:rsidRDefault="006B236C" w:rsidP="006B236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38B8984" w14:textId="06B65D57" w:rsidR="006B236C" w:rsidRPr="006B236C" w:rsidRDefault="006B236C" w:rsidP="006B236C">
      <w:pPr>
        <w:pStyle w:val="Default"/>
        <w:rPr>
          <w:rFonts w:cstheme="minorHAnsi"/>
          <w:b/>
        </w:rPr>
      </w:pPr>
      <w:r w:rsidRPr="006B236C">
        <w:rPr>
          <w:rFonts w:cstheme="minorHAnsi"/>
          <w:b/>
        </w:rPr>
        <w:t>Nazwa zadania: „</w:t>
      </w:r>
      <w:r w:rsidR="00816C6B">
        <w:rPr>
          <w:rFonts w:cstheme="minorHAnsi"/>
          <w:b/>
        </w:rPr>
        <w:t>Doposażenie pracowni</w:t>
      </w:r>
      <w:r w:rsidRPr="006B236C">
        <w:rPr>
          <w:rFonts w:cstheme="minorHAnsi"/>
          <w:b/>
        </w:rPr>
        <w:t xml:space="preserve">” </w:t>
      </w:r>
    </w:p>
    <w:p w14:paraId="2212463F" w14:textId="77777777" w:rsidR="006B236C" w:rsidRDefault="006B236C" w:rsidP="006B236C">
      <w:pPr>
        <w:pStyle w:val="Default"/>
        <w:rPr>
          <w:rFonts w:cstheme="minorHAnsi"/>
        </w:rPr>
      </w:pPr>
    </w:p>
    <w:p w14:paraId="4E2B50C1" w14:textId="377E5DAD" w:rsidR="006B236C" w:rsidRPr="006B236C" w:rsidRDefault="006B236C" w:rsidP="006B236C">
      <w:pPr>
        <w:pStyle w:val="Default"/>
        <w:jc w:val="both"/>
        <w:rPr>
          <w:rFonts w:cstheme="minorHAnsi"/>
        </w:rPr>
      </w:pPr>
      <w:proofErr w:type="gramStart"/>
      <w:r w:rsidRPr="006B236C">
        <w:rPr>
          <w:rFonts w:cstheme="minorHAnsi"/>
        </w:rPr>
        <w:t>w</w:t>
      </w:r>
      <w:proofErr w:type="gramEnd"/>
      <w:r w:rsidRPr="006B236C">
        <w:rPr>
          <w:rFonts w:cstheme="minorHAnsi"/>
        </w:rPr>
        <w:t xml:space="preserve"> ramach projektu nr RPPK.09.04.00-18-0022/20 pt.: „Podkarpacka Akademia Motoryzacji - Innowacyjne Szkolnictwo Zawodowe </w:t>
      </w:r>
      <w:proofErr w:type="gramStart"/>
      <w:r w:rsidRPr="006B236C">
        <w:rPr>
          <w:rFonts w:cstheme="minorHAnsi"/>
        </w:rPr>
        <w:t>II” który</w:t>
      </w:r>
      <w:proofErr w:type="gramEnd"/>
      <w:r w:rsidRPr="006B236C">
        <w:rPr>
          <w:rFonts w:cstheme="minorHAnsi"/>
        </w:rPr>
        <w:t xml:space="preserve"> jest realizowany w ramach umowy o dofinansowanie zawartej pomiędzy Województwem Podkarpackim – Wojewódzkim Urzędem Pracy w Rzeszowie a</w:t>
      </w:r>
      <w:r>
        <w:rPr>
          <w:rFonts w:cstheme="minorHAnsi"/>
        </w:rPr>
        <w:t> </w:t>
      </w:r>
      <w:r w:rsidRPr="006B236C">
        <w:rPr>
          <w:rFonts w:cstheme="minorHAnsi"/>
        </w:rPr>
        <w:t>Stowarzyszeniem Wschodni Sojusz Motoryzacyjny projektu „Podkarpacka Akademia Motoryzacji Innowacyjne Szkolnictwo Zawodowe II”.</w:t>
      </w:r>
    </w:p>
    <w:p w14:paraId="5FE87C29" w14:textId="77777777" w:rsidR="006B236C" w:rsidRPr="007A620D" w:rsidRDefault="006B236C" w:rsidP="006B236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D56EEE4" w14:textId="77777777" w:rsidR="007A620D" w:rsidRPr="007A620D" w:rsidRDefault="007A620D" w:rsidP="007A62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271FB36" w14:textId="62668A14" w:rsidR="00312F7F" w:rsidRPr="007A620D" w:rsidRDefault="00312F7F" w:rsidP="007A620D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620D">
        <w:rPr>
          <w:rFonts w:asciiTheme="minorHAnsi" w:hAnsiTheme="minorHAnsi" w:cstheme="minorHAnsi"/>
          <w:b/>
          <w:sz w:val="22"/>
          <w:szCs w:val="22"/>
        </w:rPr>
        <w:t xml:space="preserve">Zestaw do programowania sterowników PLC – 6 zestawów o konfiguracji </w:t>
      </w:r>
      <w:r w:rsidR="00C32EC6" w:rsidRPr="007A620D">
        <w:rPr>
          <w:rFonts w:asciiTheme="minorHAnsi" w:hAnsiTheme="minorHAnsi" w:cstheme="minorHAnsi"/>
          <w:b/>
          <w:sz w:val="22"/>
          <w:szCs w:val="22"/>
        </w:rPr>
        <w:t xml:space="preserve">nie gorszej od </w:t>
      </w:r>
      <w:r w:rsidRPr="007A620D">
        <w:rPr>
          <w:rFonts w:asciiTheme="minorHAnsi" w:hAnsiTheme="minorHAnsi" w:cstheme="minorHAnsi"/>
          <w:b/>
          <w:sz w:val="22"/>
          <w:szCs w:val="22"/>
        </w:rPr>
        <w:t>podanej poniżej:</w:t>
      </w:r>
    </w:p>
    <w:p w14:paraId="3352F4EF" w14:textId="77777777" w:rsidR="007A620D" w:rsidRPr="007A620D" w:rsidRDefault="007A620D" w:rsidP="007A62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B9246A5" w14:textId="6963C394" w:rsidR="00312F7F" w:rsidRPr="007A620D" w:rsidRDefault="00312F7F" w:rsidP="007A62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A620D">
        <w:rPr>
          <w:rFonts w:asciiTheme="minorHAnsi" w:hAnsiTheme="minorHAnsi" w:cstheme="minorHAnsi"/>
          <w:sz w:val="22"/>
          <w:szCs w:val="22"/>
        </w:rPr>
        <w:t>Parametry:</w:t>
      </w:r>
    </w:p>
    <w:p w14:paraId="0E6876EB" w14:textId="51D81A11" w:rsidR="00312F7F" w:rsidRPr="007A620D" w:rsidRDefault="00312F7F" w:rsidP="007A62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A620D">
        <w:rPr>
          <w:rFonts w:asciiTheme="minorHAnsi" w:hAnsiTheme="minorHAnsi" w:cstheme="minorHAnsi"/>
          <w:sz w:val="22"/>
          <w:szCs w:val="22"/>
        </w:rPr>
        <w:t>CPU 1212FC DC/DC/DC 8 WEJŚĆ BINARNYCH (24V DC</w:t>
      </w:r>
      <w:proofErr w:type="gramStart"/>
      <w:r w:rsidRPr="007A620D">
        <w:rPr>
          <w:rFonts w:asciiTheme="minorHAnsi" w:hAnsiTheme="minorHAnsi" w:cstheme="minorHAnsi"/>
          <w:sz w:val="22"/>
          <w:szCs w:val="22"/>
        </w:rPr>
        <w:t>)(STEROWNIK</w:t>
      </w:r>
      <w:proofErr w:type="gramEnd"/>
      <w:r w:rsidRPr="007A620D">
        <w:rPr>
          <w:rFonts w:asciiTheme="minorHAnsi" w:hAnsiTheme="minorHAnsi" w:cstheme="minorHAnsi"/>
          <w:sz w:val="22"/>
          <w:szCs w:val="22"/>
        </w:rPr>
        <w:t xml:space="preserve"> PLC)</w:t>
      </w:r>
    </w:p>
    <w:p w14:paraId="58A6D2F6" w14:textId="154E68F5" w:rsidR="00312F7F" w:rsidRPr="007A620D" w:rsidRDefault="00312F7F" w:rsidP="007A62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A620D">
        <w:rPr>
          <w:rFonts w:asciiTheme="minorHAnsi" w:hAnsiTheme="minorHAnsi" w:cstheme="minorHAnsi"/>
          <w:sz w:val="22"/>
          <w:szCs w:val="22"/>
        </w:rPr>
        <w:t xml:space="preserve">SIMATIC STEP7 BASIC V14 (OPROGRAMOWANIE) </w:t>
      </w:r>
    </w:p>
    <w:p w14:paraId="3CA5D30C" w14:textId="653A6C7C" w:rsidR="00312F7F" w:rsidRPr="007A620D" w:rsidRDefault="00312F7F" w:rsidP="007A62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A620D">
        <w:rPr>
          <w:rFonts w:asciiTheme="minorHAnsi" w:hAnsiTheme="minorHAnsi" w:cstheme="minorHAnsi"/>
          <w:sz w:val="22"/>
          <w:szCs w:val="22"/>
        </w:rPr>
        <w:t xml:space="preserve">ZASILACZ DIN MDR-60-24 60W 24V 2.5A MEAN WELL </w:t>
      </w:r>
    </w:p>
    <w:p w14:paraId="0D60B41B" w14:textId="51EA283B" w:rsidR="003D153C" w:rsidRPr="007A620D" w:rsidRDefault="003D153C" w:rsidP="007A62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F1630A8" w14:textId="74776368" w:rsidR="003D153C" w:rsidRPr="007A620D" w:rsidRDefault="00783E36" w:rsidP="007A620D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620D">
        <w:rPr>
          <w:rFonts w:asciiTheme="minorHAnsi" w:hAnsiTheme="minorHAnsi" w:cstheme="minorHAnsi"/>
          <w:b/>
          <w:sz w:val="22"/>
          <w:szCs w:val="22"/>
        </w:rPr>
        <w:t xml:space="preserve">Doposażenie </w:t>
      </w:r>
      <w:r w:rsidR="00C32EC6" w:rsidRPr="007A620D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Pr="007A620D">
        <w:rPr>
          <w:rFonts w:asciiTheme="minorHAnsi" w:hAnsiTheme="minorHAnsi" w:cstheme="minorHAnsi"/>
          <w:b/>
          <w:sz w:val="22"/>
          <w:szCs w:val="22"/>
        </w:rPr>
        <w:t>zestawów do sterowników PLC</w:t>
      </w:r>
      <w:r w:rsidR="00C32EC6" w:rsidRPr="007A620D">
        <w:rPr>
          <w:rFonts w:asciiTheme="minorHAnsi" w:hAnsiTheme="minorHAnsi" w:cstheme="minorHAnsi"/>
          <w:b/>
          <w:sz w:val="22"/>
          <w:szCs w:val="22"/>
        </w:rPr>
        <w:t xml:space="preserve"> o konfiguracji nie gorszej od podanej poniżej:</w:t>
      </w:r>
    </w:p>
    <w:p w14:paraId="2CF29EB4" w14:textId="72BF182F" w:rsidR="003D153C" w:rsidRPr="007A620D" w:rsidRDefault="003D153C" w:rsidP="007A62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8"/>
        <w:gridCol w:w="6246"/>
        <w:gridCol w:w="632"/>
      </w:tblGrid>
      <w:tr w:rsidR="00783E36" w:rsidRPr="007A620D" w14:paraId="34667DF7" w14:textId="77777777" w:rsidTr="00665F9D">
        <w:trPr>
          <w:trHeight w:val="284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88088E" w14:textId="093A7EB6" w:rsidR="00783E36" w:rsidRPr="00665F9D" w:rsidRDefault="00783E36" w:rsidP="007A620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65F9D">
              <w:rPr>
                <w:rFonts w:cstheme="minorHAnsi"/>
                <w:b/>
              </w:rPr>
              <w:t>Komponent</w:t>
            </w:r>
          </w:p>
        </w:tc>
        <w:tc>
          <w:tcPr>
            <w:tcW w:w="2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F951" w14:textId="2D64D1A8" w:rsidR="00783E36" w:rsidRPr="00665F9D" w:rsidRDefault="00783E36" w:rsidP="007A620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65F9D">
              <w:rPr>
                <w:rFonts w:cstheme="minorHAnsi"/>
                <w:b/>
              </w:rPr>
              <w:t>Opis</w:t>
            </w:r>
          </w:p>
        </w:tc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56812" w14:textId="0DA4052F" w:rsidR="00783E36" w:rsidRPr="00665F9D" w:rsidRDefault="00665F9D" w:rsidP="007A620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65F9D">
              <w:rPr>
                <w:rFonts w:cstheme="minorHAnsi"/>
                <w:b/>
              </w:rPr>
              <w:t>S</w:t>
            </w:r>
            <w:r w:rsidR="00783E36" w:rsidRPr="00665F9D">
              <w:rPr>
                <w:rFonts w:cstheme="minorHAnsi"/>
                <w:b/>
              </w:rPr>
              <w:t>ztuk</w:t>
            </w:r>
          </w:p>
        </w:tc>
      </w:tr>
      <w:tr w:rsidR="003D153C" w:rsidRPr="007A620D" w14:paraId="54291E46" w14:textId="77777777" w:rsidTr="00665F9D">
        <w:trPr>
          <w:trHeight w:val="552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EBD71" w14:textId="77777777" w:rsidR="003D153C" w:rsidRPr="00665F9D" w:rsidRDefault="003D153C" w:rsidP="007A620D">
            <w:pPr>
              <w:spacing w:after="0" w:line="240" w:lineRule="auto"/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 xml:space="preserve">Przekaźnik </w:t>
            </w:r>
          </w:p>
        </w:tc>
        <w:tc>
          <w:tcPr>
            <w:tcW w:w="2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86E0" w14:textId="77777777" w:rsidR="003D153C" w:rsidRPr="007A620D" w:rsidRDefault="003D153C" w:rsidP="007A620D">
            <w:pPr>
              <w:spacing w:after="0" w:line="240" w:lineRule="auto"/>
              <w:jc w:val="both"/>
              <w:rPr>
                <w:rFonts w:cstheme="minorHAnsi"/>
              </w:rPr>
            </w:pPr>
            <w:proofErr w:type="gramStart"/>
            <w:r w:rsidRPr="007A620D">
              <w:rPr>
                <w:rFonts w:cstheme="minorHAnsi"/>
              </w:rPr>
              <w:t>cewka</w:t>
            </w:r>
            <w:proofErr w:type="gramEnd"/>
            <w:r w:rsidRPr="007A620D">
              <w:rPr>
                <w:rFonts w:cstheme="minorHAnsi"/>
              </w:rPr>
              <w:t xml:space="preserve"> 24 V DC; min. 2 zestyki </w:t>
            </w:r>
            <w:proofErr w:type="spellStart"/>
            <w:r w:rsidRPr="007A620D">
              <w:rPr>
                <w:rFonts w:cstheme="minorHAnsi"/>
              </w:rPr>
              <w:t>przełączne</w:t>
            </w:r>
            <w:proofErr w:type="spellEnd"/>
            <w:r w:rsidRPr="007A620D">
              <w:rPr>
                <w:rFonts w:cstheme="minorHAnsi"/>
              </w:rPr>
              <w:t xml:space="preserve">; sygnalizacja zadziałania; przycisk testujący; montaż w gnieździe wtykowym (np. Finder 46.52 </w:t>
            </w:r>
            <w:proofErr w:type="gramStart"/>
            <w:r w:rsidRPr="007A620D">
              <w:rPr>
                <w:rFonts w:cstheme="minorHAnsi"/>
              </w:rPr>
              <w:t>lub</w:t>
            </w:r>
            <w:proofErr w:type="gramEnd"/>
            <w:r w:rsidRPr="007A620D">
              <w:rPr>
                <w:rFonts w:cstheme="minorHAnsi"/>
              </w:rPr>
              <w:t xml:space="preserve"> Relpol R15-2P)</w:t>
            </w:r>
          </w:p>
        </w:tc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E54B" w14:textId="77777777" w:rsidR="003D153C" w:rsidRPr="007A620D" w:rsidRDefault="003D153C" w:rsidP="007A620D">
            <w:pPr>
              <w:spacing w:after="0" w:line="240" w:lineRule="auto"/>
              <w:jc w:val="center"/>
              <w:rPr>
                <w:rFonts w:cstheme="minorHAnsi"/>
              </w:rPr>
            </w:pPr>
            <w:r w:rsidRPr="007A620D">
              <w:rPr>
                <w:rFonts w:cstheme="minorHAnsi"/>
              </w:rPr>
              <w:t>6</w:t>
            </w:r>
          </w:p>
        </w:tc>
      </w:tr>
      <w:tr w:rsidR="003D153C" w:rsidRPr="007A620D" w14:paraId="1D3392C3" w14:textId="77777777" w:rsidTr="00665F9D">
        <w:trPr>
          <w:trHeight w:val="552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B4DD4" w14:textId="77777777" w:rsidR="003D153C" w:rsidRPr="00665F9D" w:rsidRDefault="003D153C" w:rsidP="007A620D">
            <w:pPr>
              <w:spacing w:after="0" w:line="240" w:lineRule="auto"/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Gniazdo wtykowe przekaźnika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9528" w14:textId="77777777" w:rsidR="003D153C" w:rsidRPr="007A620D" w:rsidRDefault="003D153C" w:rsidP="007A620D">
            <w:pPr>
              <w:spacing w:after="0" w:line="240" w:lineRule="auto"/>
              <w:jc w:val="both"/>
              <w:rPr>
                <w:rFonts w:cstheme="minorHAnsi"/>
              </w:rPr>
            </w:pPr>
            <w:proofErr w:type="gramStart"/>
            <w:r w:rsidRPr="007A620D">
              <w:rPr>
                <w:rFonts w:cstheme="minorHAnsi"/>
              </w:rPr>
              <w:t>odpowiednie</w:t>
            </w:r>
            <w:proofErr w:type="gramEnd"/>
            <w:r w:rsidRPr="007A620D">
              <w:rPr>
                <w:rFonts w:cstheme="minorHAnsi"/>
              </w:rPr>
              <w:t xml:space="preserve"> do przekaźnika z poz. 2; z zaciskami śrubowymi; montaż na szynie TH35; oznaczenia zacisków: A1, A2, 11, 12, 14, 21, 22, 24 (np. Finder 97.02 </w:t>
            </w:r>
            <w:proofErr w:type="gramStart"/>
            <w:r w:rsidRPr="007A620D">
              <w:rPr>
                <w:rFonts w:cstheme="minorHAnsi"/>
              </w:rPr>
              <w:t>lub</w:t>
            </w:r>
            <w:proofErr w:type="gramEnd"/>
            <w:r w:rsidRPr="007A620D">
              <w:rPr>
                <w:rFonts w:cstheme="minorHAnsi"/>
              </w:rPr>
              <w:t xml:space="preserve"> Relpol GZU8)</w:t>
            </w:r>
          </w:p>
        </w:tc>
        <w:tc>
          <w:tcPr>
            <w:tcW w:w="3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02E2" w14:textId="77777777" w:rsidR="003D153C" w:rsidRPr="007A620D" w:rsidRDefault="003D153C" w:rsidP="007A620D">
            <w:pPr>
              <w:spacing w:after="0" w:line="240" w:lineRule="auto"/>
              <w:jc w:val="center"/>
              <w:rPr>
                <w:rFonts w:cstheme="minorHAnsi"/>
              </w:rPr>
            </w:pPr>
            <w:r w:rsidRPr="007A620D">
              <w:rPr>
                <w:rFonts w:cstheme="minorHAnsi"/>
              </w:rPr>
              <w:t>6</w:t>
            </w:r>
          </w:p>
        </w:tc>
      </w:tr>
      <w:tr w:rsidR="003D153C" w:rsidRPr="007A620D" w14:paraId="53491746" w14:textId="77777777" w:rsidTr="00665F9D">
        <w:trPr>
          <w:trHeight w:val="828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203A7" w14:textId="77777777" w:rsidR="003D153C" w:rsidRPr="00665F9D" w:rsidRDefault="003D153C" w:rsidP="007A620D">
            <w:pPr>
              <w:spacing w:after="0" w:line="240" w:lineRule="auto"/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 xml:space="preserve">Przekaźnik czasowy 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FC14" w14:textId="77777777" w:rsidR="003D153C" w:rsidRPr="007A620D" w:rsidRDefault="003D153C" w:rsidP="007A620D">
            <w:pPr>
              <w:spacing w:after="0" w:line="240" w:lineRule="auto"/>
              <w:jc w:val="both"/>
              <w:rPr>
                <w:rFonts w:cstheme="minorHAnsi"/>
              </w:rPr>
            </w:pPr>
            <w:proofErr w:type="gramStart"/>
            <w:r w:rsidRPr="007A620D">
              <w:rPr>
                <w:rFonts w:cstheme="minorHAnsi"/>
              </w:rPr>
              <w:t>wielofunkcyjny</w:t>
            </w:r>
            <w:proofErr w:type="gramEnd"/>
            <w:r w:rsidRPr="007A620D">
              <w:rPr>
                <w:rFonts w:cstheme="minorHAnsi"/>
              </w:rPr>
              <w:t xml:space="preserve">; napięcie znamionowe 24 V DC; min. 2 zestyki </w:t>
            </w:r>
            <w:proofErr w:type="spellStart"/>
            <w:r w:rsidRPr="007A620D">
              <w:rPr>
                <w:rFonts w:cstheme="minorHAnsi"/>
              </w:rPr>
              <w:t>przełączne</w:t>
            </w:r>
            <w:proofErr w:type="spellEnd"/>
            <w:r w:rsidRPr="007A620D">
              <w:rPr>
                <w:rFonts w:cstheme="minorHAnsi"/>
              </w:rPr>
              <w:t>; zestyk sterujący; oznaczenia zacisków: S, A1, A2, 15, 16, 18, 25, 26, 28; zakresy czasowe: 1 s, 10 s, 1 min, 10 min;</w:t>
            </w:r>
          </w:p>
        </w:tc>
        <w:tc>
          <w:tcPr>
            <w:tcW w:w="3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6002" w14:textId="77777777" w:rsidR="003D153C" w:rsidRPr="007A620D" w:rsidRDefault="003D153C" w:rsidP="007A620D">
            <w:pPr>
              <w:spacing w:after="0" w:line="240" w:lineRule="auto"/>
              <w:jc w:val="center"/>
              <w:rPr>
                <w:rFonts w:cstheme="minorHAnsi"/>
              </w:rPr>
            </w:pPr>
            <w:r w:rsidRPr="007A620D">
              <w:rPr>
                <w:rFonts w:cstheme="minorHAnsi"/>
              </w:rPr>
              <w:t>6</w:t>
            </w:r>
          </w:p>
        </w:tc>
      </w:tr>
      <w:tr w:rsidR="003D153C" w:rsidRPr="007A620D" w14:paraId="79529D6F" w14:textId="77777777" w:rsidTr="00665F9D">
        <w:trPr>
          <w:trHeight w:val="552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BD82" w14:textId="77777777" w:rsidR="003D153C" w:rsidRPr="00665F9D" w:rsidRDefault="003D153C" w:rsidP="007A620D">
            <w:pPr>
              <w:spacing w:after="0" w:line="240" w:lineRule="auto"/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 xml:space="preserve">Lampka sygnalizacyjna 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FF56" w14:textId="77777777" w:rsidR="003D153C" w:rsidRPr="007A620D" w:rsidRDefault="003D153C" w:rsidP="007A620D">
            <w:pPr>
              <w:spacing w:after="0" w:line="240" w:lineRule="auto"/>
              <w:jc w:val="both"/>
              <w:rPr>
                <w:rFonts w:cstheme="minorHAnsi"/>
              </w:rPr>
            </w:pPr>
            <w:proofErr w:type="gramStart"/>
            <w:r w:rsidRPr="007A620D">
              <w:rPr>
                <w:rFonts w:cstheme="minorHAnsi"/>
              </w:rPr>
              <w:t>napięcie</w:t>
            </w:r>
            <w:proofErr w:type="gramEnd"/>
            <w:r w:rsidRPr="007A620D">
              <w:rPr>
                <w:rFonts w:cstheme="minorHAnsi"/>
              </w:rPr>
              <w:t xml:space="preserve"> znamionowe 24 V DC; montaż na szynie TH35; kolor czerwony; oznaczenia zacisków: X1, X2 </w:t>
            </w:r>
          </w:p>
        </w:tc>
        <w:tc>
          <w:tcPr>
            <w:tcW w:w="3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81A7" w14:textId="77777777" w:rsidR="003D153C" w:rsidRPr="007A620D" w:rsidRDefault="003D153C" w:rsidP="007A620D">
            <w:pPr>
              <w:spacing w:after="0" w:line="240" w:lineRule="auto"/>
              <w:jc w:val="center"/>
              <w:rPr>
                <w:rFonts w:cstheme="minorHAnsi"/>
              </w:rPr>
            </w:pPr>
            <w:r w:rsidRPr="007A620D">
              <w:rPr>
                <w:rFonts w:cstheme="minorHAnsi"/>
              </w:rPr>
              <w:t>6</w:t>
            </w:r>
          </w:p>
        </w:tc>
      </w:tr>
      <w:tr w:rsidR="003D153C" w:rsidRPr="007A620D" w14:paraId="6007F58D" w14:textId="77777777" w:rsidTr="00665F9D">
        <w:trPr>
          <w:trHeight w:val="552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EAD3F" w14:textId="77777777" w:rsidR="003D153C" w:rsidRPr="00665F9D" w:rsidRDefault="003D153C" w:rsidP="007A620D">
            <w:pPr>
              <w:spacing w:after="0" w:line="240" w:lineRule="auto"/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 xml:space="preserve">Lampka sygnalizacyjna 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48E4" w14:textId="77777777" w:rsidR="003D153C" w:rsidRPr="007A620D" w:rsidRDefault="003D153C" w:rsidP="007A620D">
            <w:pPr>
              <w:spacing w:after="0" w:line="240" w:lineRule="auto"/>
              <w:jc w:val="both"/>
              <w:rPr>
                <w:rFonts w:cstheme="minorHAnsi"/>
              </w:rPr>
            </w:pPr>
            <w:proofErr w:type="gramStart"/>
            <w:r w:rsidRPr="007A620D">
              <w:rPr>
                <w:rFonts w:cstheme="minorHAnsi"/>
              </w:rPr>
              <w:t>napięcie</w:t>
            </w:r>
            <w:proofErr w:type="gramEnd"/>
            <w:r w:rsidRPr="007A620D">
              <w:rPr>
                <w:rFonts w:cstheme="minorHAnsi"/>
              </w:rPr>
              <w:t xml:space="preserve"> znamionowe 24 V DC; montaż na szynie TH35; kolor żółty; oznaczenia zacisków: X1, X2 </w:t>
            </w:r>
          </w:p>
        </w:tc>
        <w:tc>
          <w:tcPr>
            <w:tcW w:w="3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282C" w14:textId="77777777" w:rsidR="003D153C" w:rsidRPr="007A620D" w:rsidRDefault="003D153C" w:rsidP="007A620D">
            <w:pPr>
              <w:spacing w:after="0" w:line="240" w:lineRule="auto"/>
              <w:jc w:val="center"/>
              <w:rPr>
                <w:rFonts w:cstheme="minorHAnsi"/>
              </w:rPr>
            </w:pPr>
            <w:r w:rsidRPr="007A620D">
              <w:rPr>
                <w:rFonts w:cstheme="minorHAnsi"/>
              </w:rPr>
              <w:t>6</w:t>
            </w:r>
          </w:p>
        </w:tc>
      </w:tr>
      <w:tr w:rsidR="003D153C" w:rsidRPr="007A620D" w14:paraId="2E6B34EE" w14:textId="77777777" w:rsidTr="00665F9D">
        <w:trPr>
          <w:trHeight w:val="552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0CB3" w14:textId="77777777" w:rsidR="003D153C" w:rsidRPr="00665F9D" w:rsidRDefault="003D153C" w:rsidP="007A620D">
            <w:pPr>
              <w:spacing w:after="0" w:line="240" w:lineRule="auto"/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 xml:space="preserve">Lampka sygnalizacyjna 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E6C7" w14:textId="77777777" w:rsidR="003D153C" w:rsidRPr="007A620D" w:rsidRDefault="003D153C" w:rsidP="007A620D">
            <w:pPr>
              <w:spacing w:after="0" w:line="240" w:lineRule="auto"/>
              <w:jc w:val="both"/>
              <w:rPr>
                <w:rFonts w:cstheme="minorHAnsi"/>
              </w:rPr>
            </w:pPr>
            <w:proofErr w:type="gramStart"/>
            <w:r w:rsidRPr="007A620D">
              <w:rPr>
                <w:rFonts w:cstheme="minorHAnsi"/>
              </w:rPr>
              <w:t>napięcie</w:t>
            </w:r>
            <w:proofErr w:type="gramEnd"/>
            <w:r w:rsidRPr="007A620D">
              <w:rPr>
                <w:rFonts w:cstheme="minorHAnsi"/>
              </w:rPr>
              <w:t xml:space="preserve"> znamionowe 24 V DC; montaż na szynie TH35; kolor zielony; oznaczenia zacisków: X1, X2 </w:t>
            </w:r>
          </w:p>
        </w:tc>
        <w:tc>
          <w:tcPr>
            <w:tcW w:w="3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192B" w14:textId="77777777" w:rsidR="003D153C" w:rsidRPr="007A620D" w:rsidRDefault="003D153C" w:rsidP="007A620D">
            <w:pPr>
              <w:spacing w:after="0" w:line="240" w:lineRule="auto"/>
              <w:jc w:val="center"/>
              <w:rPr>
                <w:rFonts w:cstheme="minorHAnsi"/>
              </w:rPr>
            </w:pPr>
            <w:r w:rsidRPr="007A620D">
              <w:rPr>
                <w:rFonts w:cstheme="minorHAnsi"/>
              </w:rPr>
              <w:t>6</w:t>
            </w:r>
          </w:p>
        </w:tc>
      </w:tr>
      <w:tr w:rsidR="003D153C" w:rsidRPr="007A620D" w14:paraId="46F5BC15" w14:textId="77777777" w:rsidTr="00665F9D">
        <w:trPr>
          <w:trHeight w:val="552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A4BAE" w14:textId="77777777" w:rsidR="003D153C" w:rsidRPr="00665F9D" w:rsidRDefault="003D153C" w:rsidP="007A620D">
            <w:pPr>
              <w:spacing w:after="0" w:line="240" w:lineRule="auto"/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 xml:space="preserve">Przycisk sterowniczy 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2C0E" w14:textId="77777777" w:rsidR="003D153C" w:rsidRPr="007A620D" w:rsidRDefault="003D153C" w:rsidP="007A620D">
            <w:pPr>
              <w:spacing w:after="0" w:line="240" w:lineRule="auto"/>
              <w:jc w:val="both"/>
              <w:rPr>
                <w:rFonts w:cstheme="minorHAnsi"/>
              </w:rPr>
            </w:pPr>
            <w:proofErr w:type="gramStart"/>
            <w:r w:rsidRPr="007A620D">
              <w:rPr>
                <w:rFonts w:cstheme="minorHAnsi"/>
              </w:rPr>
              <w:t>zestyk</w:t>
            </w:r>
            <w:proofErr w:type="gramEnd"/>
            <w:r w:rsidRPr="007A620D">
              <w:rPr>
                <w:rFonts w:cstheme="minorHAnsi"/>
              </w:rPr>
              <w:t xml:space="preserve"> NO; monostabilny; wciskany; montowany na szynie TH35; oznaczenia zacisków: 3, 4</w:t>
            </w:r>
          </w:p>
        </w:tc>
        <w:tc>
          <w:tcPr>
            <w:tcW w:w="3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C065" w14:textId="77777777" w:rsidR="003D153C" w:rsidRPr="007A620D" w:rsidRDefault="003D153C" w:rsidP="007A620D">
            <w:pPr>
              <w:spacing w:after="0" w:line="240" w:lineRule="auto"/>
              <w:jc w:val="center"/>
              <w:rPr>
                <w:rFonts w:cstheme="minorHAnsi"/>
              </w:rPr>
            </w:pPr>
            <w:r w:rsidRPr="007A620D">
              <w:rPr>
                <w:rFonts w:cstheme="minorHAnsi"/>
              </w:rPr>
              <w:t>18</w:t>
            </w:r>
          </w:p>
        </w:tc>
      </w:tr>
      <w:tr w:rsidR="003D153C" w:rsidRPr="007A620D" w14:paraId="5B08E584" w14:textId="77777777" w:rsidTr="00665F9D">
        <w:trPr>
          <w:trHeight w:val="552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3FDA" w14:textId="77777777" w:rsidR="003D153C" w:rsidRPr="00665F9D" w:rsidRDefault="003D153C" w:rsidP="007A620D">
            <w:pPr>
              <w:spacing w:after="0" w:line="240" w:lineRule="auto"/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 xml:space="preserve">Przycisk sterowniczy 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8050" w14:textId="77777777" w:rsidR="003D153C" w:rsidRPr="007A620D" w:rsidRDefault="003D153C" w:rsidP="007A620D">
            <w:pPr>
              <w:spacing w:after="0" w:line="240" w:lineRule="auto"/>
              <w:jc w:val="both"/>
              <w:rPr>
                <w:rFonts w:cstheme="minorHAnsi"/>
              </w:rPr>
            </w:pPr>
            <w:proofErr w:type="gramStart"/>
            <w:r w:rsidRPr="007A620D">
              <w:rPr>
                <w:rFonts w:cstheme="minorHAnsi"/>
              </w:rPr>
              <w:t>zestyk</w:t>
            </w:r>
            <w:proofErr w:type="gramEnd"/>
            <w:r w:rsidRPr="007A620D">
              <w:rPr>
                <w:rFonts w:cstheme="minorHAnsi"/>
              </w:rPr>
              <w:t xml:space="preserve"> NC; monostabilny; wciskany; montowany na szynie TH35; oznaczenia zacisków: 1, 2 </w:t>
            </w:r>
          </w:p>
        </w:tc>
        <w:tc>
          <w:tcPr>
            <w:tcW w:w="3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490A" w14:textId="77777777" w:rsidR="003D153C" w:rsidRPr="007A620D" w:rsidRDefault="003D153C" w:rsidP="007A620D">
            <w:pPr>
              <w:spacing w:after="0" w:line="240" w:lineRule="auto"/>
              <w:jc w:val="center"/>
              <w:rPr>
                <w:rFonts w:cstheme="minorHAnsi"/>
              </w:rPr>
            </w:pPr>
            <w:r w:rsidRPr="007A620D">
              <w:rPr>
                <w:rFonts w:cstheme="minorHAnsi"/>
              </w:rPr>
              <w:t>6</w:t>
            </w:r>
          </w:p>
        </w:tc>
      </w:tr>
      <w:tr w:rsidR="003D153C" w:rsidRPr="007A620D" w14:paraId="56C6930A" w14:textId="77777777" w:rsidTr="00665F9D">
        <w:trPr>
          <w:trHeight w:val="864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9CD78" w14:textId="77777777" w:rsidR="003D153C" w:rsidRPr="00665F9D" w:rsidRDefault="003D153C" w:rsidP="007A620D">
            <w:pPr>
              <w:spacing w:after="0" w:line="240" w:lineRule="auto"/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 xml:space="preserve">Czujnik zbliżeniowy 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709A" w14:textId="77777777" w:rsidR="003D153C" w:rsidRPr="007A620D" w:rsidRDefault="003D153C" w:rsidP="007A620D">
            <w:pPr>
              <w:spacing w:after="0" w:line="240" w:lineRule="auto"/>
              <w:jc w:val="both"/>
              <w:rPr>
                <w:rFonts w:cstheme="minorHAnsi"/>
              </w:rPr>
            </w:pPr>
            <w:proofErr w:type="gramStart"/>
            <w:r w:rsidRPr="007A620D">
              <w:rPr>
                <w:rFonts w:cstheme="minorHAnsi"/>
              </w:rPr>
              <w:t>indukcyjny</w:t>
            </w:r>
            <w:proofErr w:type="gramEnd"/>
            <w:r w:rsidRPr="007A620D">
              <w:rPr>
                <w:rFonts w:cstheme="minorHAnsi"/>
              </w:rPr>
              <w:t xml:space="preserve">; napięcie zasilania 24 V DC; PNP NO; 3-przewodowy; przewód min. 1,5 m; cylindryczny gwintowany; z dwiema nakrętkami; nominalna strefa działania min. 2 mm; oznaczenia wyprowadzeń: BU, BN, BK </w:t>
            </w:r>
          </w:p>
        </w:tc>
        <w:tc>
          <w:tcPr>
            <w:tcW w:w="3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8F19" w14:textId="77777777" w:rsidR="003D153C" w:rsidRPr="007A620D" w:rsidRDefault="003D153C" w:rsidP="007A620D">
            <w:pPr>
              <w:spacing w:after="0" w:line="240" w:lineRule="auto"/>
              <w:jc w:val="center"/>
              <w:rPr>
                <w:rFonts w:cstheme="minorHAnsi"/>
              </w:rPr>
            </w:pPr>
            <w:r w:rsidRPr="007A620D">
              <w:rPr>
                <w:rFonts w:cstheme="minorHAnsi"/>
              </w:rPr>
              <w:t>6</w:t>
            </w:r>
          </w:p>
        </w:tc>
      </w:tr>
      <w:tr w:rsidR="003D153C" w:rsidRPr="007A620D" w14:paraId="63E86A7F" w14:textId="77777777" w:rsidTr="00665F9D">
        <w:trPr>
          <w:trHeight w:val="864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3C21F" w14:textId="77777777" w:rsidR="003D153C" w:rsidRPr="00665F9D" w:rsidRDefault="003D153C" w:rsidP="007A620D">
            <w:pPr>
              <w:spacing w:after="0" w:line="240" w:lineRule="auto"/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lastRenderedPageBreak/>
              <w:t xml:space="preserve">Czujnik zbliżeniowy 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F0C8" w14:textId="77777777" w:rsidR="003D153C" w:rsidRPr="007A620D" w:rsidRDefault="003D153C" w:rsidP="007A620D">
            <w:pPr>
              <w:spacing w:after="0" w:line="240" w:lineRule="auto"/>
              <w:jc w:val="both"/>
              <w:rPr>
                <w:rFonts w:cstheme="minorHAnsi"/>
              </w:rPr>
            </w:pPr>
            <w:proofErr w:type="gramStart"/>
            <w:r w:rsidRPr="007A620D">
              <w:rPr>
                <w:rFonts w:cstheme="minorHAnsi"/>
              </w:rPr>
              <w:t>pojemnościowy</w:t>
            </w:r>
            <w:proofErr w:type="gramEnd"/>
            <w:r w:rsidRPr="007A620D">
              <w:rPr>
                <w:rFonts w:cstheme="minorHAnsi"/>
              </w:rPr>
              <w:t>; napięcie zasilania 24 V DC; PNP NO; 3-przewodowy; przewód min. 1,5 m; cylindryczny gwintowany; z dwiema nakrętkami; nominalna strefa działania min. 2 mm; oznaczenia wyprowadzeń: BU, BN, BK</w:t>
            </w:r>
          </w:p>
        </w:tc>
        <w:tc>
          <w:tcPr>
            <w:tcW w:w="3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1A79" w14:textId="77777777" w:rsidR="003D153C" w:rsidRPr="007A620D" w:rsidRDefault="003D153C" w:rsidP="007A620D">
            <w:pPr>
              <w:spacing w:after="0" w:line="240" w:lineRule="auto"/>
              <w:jc w:val="center"/>
              <w:rPr>
                <w:rFonts w:cstheme="minorHAnsi"/>
              </w:rPr>
            </w:pPr>
            <w:r w:rsidRPr="007A620D">
              <w:rPr>
                <w:rFonts w:cstheme="minorHAnsi"/>
              </w:rPr>
              <w:t>6</w:t>
            </w:r>
          </w:p>
        </w:tc>
      </w:tr>
      <w:tr w:rsidR="003D153C" w:rsidRPr="007A620D" w14:paraId="511E0202" w14:textId="77777777" w:rsidTr="00665F9D">
        <w:trPr>
          <w:trHeight w:val="552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A8278" w14:textId="77777777" w:rsidR="003D153C" w:rsidRPr="00665F9D" w:rsidRDefault="003D153C" w:rsidP="007A620D">
            <w:pPr>
              <w:spacing w:after="0" w:line="240" w:lineRule="auto"/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 xml:space="preserve">Wspornik montażowy do czujników 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2ADB" w14:textId="77777777" w:rsidR="003D153C" w:rsidRPr="007A620D" w:rsidRDefault="003D153C" w:rsidP="007A620D">
            <w:pPr>
              <w:spacing w:after="0" w:line="240" w:lineRule="auto"/>
              <w:jc w:val="both"/>
              <w:rPr>
                <w:rFonts w:cstheme="minorHAnsi"/>
              </w:rPr>
            </w:pPr>
            <w:proofErr w:type="gramStart"/>
            <w:r w:rsidRPr="007A620D">
              <w:rPr>
                <w:rFonts w:cstheme="minorHAnsi"/>
              </w:rPr>
              <w:t>kątowy</w:t>
            </w:r>
            <w:proofErr w:type="gramEnd"/>
            <w:r w:rsidRPr="007A620D">
              <w:rPr>
                <w:rFonts w:cstheme="minorHAnsi"/>
              </w:rPr>
              <w:t xml:space="preserve">; możliwość przykręcenia do płyty; odpowiedni do czujników z poz. 14, 15, 16, 17, 18 (np. MW-12-SNV lub MW-18-SNV, lub C114-ST, lub BES 18-HW-1) </w:t>
            </w:r>
          </w:p>
        </w:tc>
        <w:tc>
          <w:tcPr>
            <w:tcW w:w="3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F7A9" w14:textId="77777777" w:rsidR="003D153C" w:rsidRPr="007A620D" w:rsidRDefault="003D153C" w:rsidP="007A620D">
            <w:pPr>
              <w:spacing w:after="0" w:line="240" w:lineRule="auto"/>
              <w:jc w:val="center"/>
              <w:rPr>
                <w:rFonts w:cstheme="minorHAnsi"/>
              </w:rPr>
            </w:pPr>
            <w:r w:rsidRPr="007A620D">
              <w:rPr>
                <w:rFonts w:cstheme="minorHAnsi"/>
              </w:rPr>
              <w:t>12</w:t>
            </w:r>
          </w:p>
        </w:tc>
      </w:tr>
      <w:tr w:rsidR="003D153C" w:rsidRPr="007A620D" w14:paraId="0FD0729F" w14:textId="77777777" w:rsidTr="00665F9D">
        <w:trPr>
          <w:trHeight w:val="1104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EAFC" w14:textId="77777777" w:rsidR="003D153C" w:rsidRPr="00665F9D" w:rsidRDefault="003D153C" w:rsidP="007A620D">
            <w:pPr>
              <w:spacing w:after="0" w:line="240" w:lineRule="auto"/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 xml:space="preserve">Łącznik krańcowy 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7A5F" w14:textId="77777777" w:rsidR="003D153C" w:rsidRPr="007A620D" w:rsidRDefault="003D153C" w:rsidP="007A620D">
            <w:pPr>
              <w:spacing w:after="0" w:line="240" w:lineRule="auto"/>
              <w:jc w:val="both"/>
              <w:rPr>
                <w:rFonts w:cstheme="minorHAnsi"/>
              </w:rPr>
            </w:pPr>
            <w:proofErr w:type="gramStart"/>
            <w:r w:rsidRPr="007A620D">
              <w:rPr>
                <w:rFonts w:cstheme="minorHAnsi"/>
              </w:rPr>
              <w:t>sterowany</w:t>
            </w:r>
            <w:proofErr w:type="gramEnd"/>
            <w:r w:rsidRPr="007A620D">
              <w:rPr>
                <w:rFonts w:cstheme="minorHAnsi"/>
              </w:rPr>
              <w:t xml:space="preserve"> dźwignią z rolką; zestyki min. 1 NO i 1 NC; możliwość przykręcenia do płyty; z przewodem min 1,5 m zakończonym tulejkami zaciskowymi, oznaczenia żył przewodu lub zestyków: 1, 2, 3, 4 (np. ADELID WK-04M lub SPAMEL </w:t>
            </w:r>
            <w:proofErr w:type="spellStart"/>
            <w:r w:rsidRPr="007A620D">
              <w:rPr>
                <w:rFonts w:cstheme="minorHAnsi"/>
              </w:rPr>
              <w:t>LK</w:t>
            </w:r>
            <w:proofErr w:type="spellEnd"/>
            <w:r w:rsidRPr="007A620D">
              <w:rPr>
                <w:rFonts w:cstheme="minorHAnsi"/>
              </w:rPr>
              <w:t xml:space="preserve">/104 lub Schneider </w:t>
            </w:r>
            <w:proofErr w:type="spellStart"/>
            <w:r w:rsidRPr="007A620D">
              <w:rPr>
                <w:rFonts w:cstheme="minorHAnsi"/>
              </w:rPr>
              <w:t>Electric</w:t>
            </w:r>
            <w:proofErr w:type="spellEnd"/>
            <w:r w:rsidRPr="007A620D">
              <w:rPr>
                <w:rFonts w:cstheme="minorHAnsi"/>
              </w:rPr>
              <w:t xml:space="preserve"> XCKN2121G11) </w:t>
            </w:r>
          </w:p>
        </w:tc>
        <w:tc>
          <w:tcPr>
            <w:tcW w:w="3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6A85" w14:textId="77777777" w:rsidR="003D153C" w:rsidRPr="007A620D" w:rsidRDefault="003D153C" w:rsidP="007A620D">
            <w:pPr>
              <w:spacing w:after="0" w:line="240" w:lineRule="auto"/>
              <w:jc w:val="center"/>
              <w:rPr>
                <w:rFonts w:cstheme="minorHAnsi"/>
              </w:rPr>
            </w:pPr>
            <w:r w:rsidRPr="007A620D">
              <w:rPr>
                <w:rFonts w:cstheme="minorHAnsi"/>
              </w:rPr>
              <w:t>6</w:t>
            </w:r>
          </w:p>
        </w:tc>
      </w:tr>
      <w:tr w:rsidR="003D153C" w:rsidRPr="007A620D" w14:paraId="6EC98CD0" w14:textId="77777777" w:rsidTr="00665F9D">
        <w:trPr>
          <w:trHeight w:val="1152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9EC71" w14:textId="77777777" w:rsidR="003D153C" w:rsidRPr="00665F9D" w:rsidRDefault="003D153C" w:rsidP="007A620D">
            <w:pPr>
              <w:spacing w:after="0" w:line="240" w:lineRule="auto"/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Siłownik liniowy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8B1C" w14:textId="77777777" w:rsidR="003D153C" w:rsidRPr="007A620D" w:rsidRDefault="003D153C" w:rsidP="007A620D">
            <w:pPr>
              <w:spacing w:after="0" w:line="240" w:lineRule="auto"/>
              <w:jc w:val="both"/>
              <w:rPr>
                <w:rFonts w:cstheme="minorHAnsi"/>
              </w:rPr>
            </w:pPr>
            <w:proofErr w:type="gramStart"/>
            <w:r w:rsidRPr="007A620D">
              <w:rPr>
                <w:rFonts w:cstheme="minorHAnsi"/>
              </w:rPr>
              <w:t>napięcie</w:t>
            </w:r>
            <w:proofErr w:type="gramEnd"/>
            <w:r w:rsidRPr="007A620D">
              <w:rPr>
                <w:rFonts w:cstheme="minorHAnsi"/>
              </w:rPr>
              <w:t xml:space="preserve"> zasilania 24 V DC, max. prąd 2,5 A, wysuw max. 300 mm, posiadający zabezpieczenie w postaci wbudowanych wyłączników krańcowych; z przewodami przyłączeniowymi o długości min. 1,5 m zakończonymi tulejkami zaciskowymi (np. Super Power Jack HARL) </w:t>
            </w:r>
          </w:p>
        </w:tc>
        <w:tc>
          <w:tcPr>
            <w:tcW w:w="3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85C4" w14:textId="77777777" w:rsidR="003D153C" w:rsidRPr="007A620D" w:rsidRDefault="003D153C" w:rsidP="007A620D">
            <w:pPr>
              <w:spacing w:after="0" w:line="240" w:lineRule="auto"/>
              <w:jc w:val="center"/>
              <w:rPr>
                <w:rFonts w:cstheme="minorHAnsi"/>
              </w:rPr>
            </w:pPr>
            <w:r w:rsidRPr="007A620D">
              <w:rPr>
                <w:rFonts w:cstheme="minorHAnsi"/>
              </w:rPr>
              <w:t>6</w:t>
            </w:r>
          </w:p>
        </w:tc>
      </w:tr>
      <w:tr w:rsidR="003D153C" w:rsidRPr="007A620D" w14:paraId="5BCDF938" w14:textId="77777777" w:rsidTr="00665F9D">
        <w:trPr>
          <w:trHeight w:val="552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F4E2" w14:textId="77777777" w:rsidR="003D153C" w:rsidRPr="00665F9D" w:rsidRDefault="003D153C" w:rsidP="007A620D">
            <w:pPr>
              <w:spacing w:after="0" w:line="240" w:lineRule="auto"/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 xml:space="preserve">Kontaktronowy czujnik położenia tłoka 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5C8A" w14:textId="77777777" w:rsidR="003D153C" w:rsidRPr="007A620D" w:rsidRDefault="003D153C" w:rsidP="007A620D">
            <w:pPr>
              <w:spacing w:after="0" w:line="240" w:lineRule="auto"/>
              <w:jc w:val="both"/>
              <w:rPr>
                <w:rFonts w:cstheme="minorHAnsi"/>
              </w:rPr>
            </w:pPr>
            <w:proofErr w:type="gramStart"/>
            <w:r w:rsidRPr="007A620D">
              <w:rPr>
                <w:rFonts w:cstheme="minorHAnsi"/>
              </w:rPr>
              <w:t>zestyk</w:t>
            </w:r>
            <w:proofErr w:type="gramEnd"/>
            <w:r w:rsidRPr="007A620D">
              <w:rPr>
                <w:rFonts w:cstheme="minorHAnsi"/>
              </w:rPr>
              <w:t xml:space="preserve"> NO; 2-przewodowy; z przewodem min 1,5 m; oznaczenia wyprowadzeń 3, 4; odpowiedni do siłownika z poz. 32 (np. KT65R-QD) </w:t>
            </w:r>
          </w:p>
        </w:tc>
        <w:tc>
          <w:tcPr>
            <w:tcW w:w="3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FD30" w14:textId="77777777" w:rsidR="003D153C" w:rsidRPr="007A620D" w:rsidRDefault="003D153C" w:rsidP="007A620D">
            <w:pPr>
              <w:spacing w:after="0" w:line="240" w:lineRule="auto"/>
              <w:jc w:val="center"/>
              <w:rPr>
                <w:rFonts w:cstheme="minorHAnsi"/>
              </w:rPr>
            </w:pPr>
            <w:r w:rsidRPr="007A620D">
              <w:rPr>
                <w:rFonts w:cstheme="minorHAnsi"/>
              </w:rPr>
              <w:t>6</w:t>
            </w:r>
          </w:p>
        </w:tc>
      </w:tr>
      <w:tr w:rsidR="003D153C" w:rsidRPr="007A620D" w14:paraId="7A98D403" w14:textId="77777777" w:rsidTr="00665F9D">
        <w:trPr>
          <w:trHeight w:val="576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ED0EF" w14:textId="77777777" w:rsidR="003D153C" w:rsidRPr="00665F9D" w:rsidRDefault="003D153C" w:rsidP="007A620D">
            <w:pPr>
              <w:spacing w:after="0" w:line="240" w:lineRule="auto"/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 xml:space="preserve">Złączka na szynę TH353) 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1068" w14:textId="77777777" w:rsidR="003D153C" w:rsidRPr="007A620D" w:rsidRDefault="003D153C" w:rsidP="007A620D">
            <w:pPr>
              <w:spacing w:after="0" w:line="240" w:lineRule="auto"/>
              <w:jc w:val="both"/>
              <w:rPr>
                <w:rFonts w:cstheme="minorHAnsi"/>
              </w:rPr>
            </w:pPr>
            <w:proofErr w:type="gramStart"/>
            <w:r w:rsidRPr="007A620D">
              <w:rPr>
                <w:rFonts w:cstheme="minorHAnsi"/>
              </w:rPr>
              <w:t>niebieska</w:t>
            </w:r>
            <w:proofErr w:type="gramEnd"/>
            <w:r w:rsidRPr="007A620D">
              <w:rPr>
                <w:rFonts w:cstheme="minorHAnsi"/>
              </w:rPr>
              <w:t xml:space="preserve">; przelotowa; 1-poziomowa; 4-przewodowa; przekrój przewodu 2,5 mm2 (np. PHOENIX CONTACT ST 2,5-QUATTRO BU lub WAGO 280-834) </w:t>
            </w:r>
          </w:p>
        </w:tc>
        <w:tc>
          <w:tcPr>
            <w:tcW w:w="3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265F" w14:textId="77777777" w:rsidR="003D153C" w:rsidRPr="007A620D" w:rsidRDefault="003D153C" w:rsidP="007A620D">
            <w:pPr>
              <w:spacing w:after="0" w:line="240" w:lineRule="auto"/>
              <w:jc w:val="center"/>
              <w:rPr>
                <w:rFonts w:cstheme="minorHAnsi"/>
              </w:rPr>
            </w:pPr>
            <w:r w:rsidRPr="007A620D">
              <w:rPr>
                <w:rFonts w:cstheme="minorHAnsi"/>
              </w:rPr>
              <w:t>20</w:t>
            </w:r>
          </w:p>
        </w:tc>
      </w:tr>
      <w:tr w:rsidR="003D153C" w:rsidRPr="007A620D" w14:paraId="3E4F8BBC" w14:textId="77777777" w:rsidTr="00665F9D">
        <w:trPr>
          <w:trHeight w:val="576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A7E8F" w14:textId="77777777" w:rsidR="003D153C" w:rsidRPr="00665F9D" w:rsidRDefault="003D153C" w:rsidP="007A620D">
            <w:pPr>
              <w:spacing w:after="0" w:line="240" w:lineRule="auto"/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 xml:space="preserve">Złączka na szynę TH353) 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1D60" w14:textId="77777777" w:rsidR="003D153C" w:rsidRPr="007A620D" w:rsidRDefault="003D153C" w:rsidP="007A620D">
            <w:pPr>
              <w:spacing w:after="0" w:line="240" w:lineRule="auto"/>
              <w:jc w:val="both"/>
              <w:rPr>
                <w:rFonts w:cstheme="minorHAnsi"/>
              </w:rPr>
            </w:pPr>
            <w:proofErr w:type="gramStart"/>
            <w:r w:rsidRPr="007A620D">
              <w:rPr>
                <w:rFonts w:cstheme="minorHAnsi"/>
              </w:rPr>
              <w:t>czerwona</w:t>
            </w:r>
            <w:proofErr w:type="gramEnd"/>
            <w:r w:rsidRPr="007A620D">
              <w:rPr>
                <w:rFonts w:cstheme="minorHAnsi"/>
              </w:rPr>
              <w:t xml:space="preserve">; przelotowa; 1-poziomowa; 4-przewodowa; przekrój przewodu 2,5 mm2 (np. WAGO 2002-1403) </w:t>
            </w:r>
          </w:p>
        </w:tc>
        <w:tc>
          <w:tcPr>
            <w:tcW w:w="3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B528" w14:textId="77777777" w:rsidR="003D153C" w:rsidRPr="007A620D" w:rsidRDefault="003D153C" w:rsidP="007A620D">
            <w:pPr>
              <w:spacing w:after="0" w:line="240" w:lineRule="auto"/>
              <w:jc w:val="center"/>
              <w:rPr>
                <w:rFonts w:cstheme="minorHAnsi"/>
              </w:rPr>
            </w:pPr>
            <w:r w:rsidRPr="007A620D">
              <w:rPr>
                <w:rFonts w:cstheme="minorHAnsi"/>
              </w:rPr>
              <w:t>20</w:t>
            </w:r>
          </w:p>
        </w:tc>
      </w:tr>
      <w:tr w:rsidR="003D153C" w:rsidRPr="007A620D" w14:paraId="130CA11A" w14:textId="77777777" w:rsidTr="00665F9D">
        <w:trPr>
          <w:trHeight w:val="576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07AB9" w14:textId="77777777" w:rsidR="003D153C" w:rsidRPr="00665F9D" w:rsidRDefault="003D153C" w:rsidP="007A620D">
            <w:pPr>
              <w:spacing w:after="0" w:line="240" w:lineRule="auto"/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 xml:space="preserve">Złączka na szynę TH353) 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D35C" w14:textId="77777777" w:rsidR="003D153C" w:rsidRPr="007A620D" w:rsidRDefault="003D153C" w:rsidP="007A620D">
            <w:pPr>
              <w:spacing w:after="0" w:line="240" w:lineRule="auto"/>
              <w:jc w:val="both"/>
              <w:rPr>
                <w:rFonts w:cstheme="minorHAnsi"/>
              </w:rPr>
            </w:pPr>
            <w:proofErr w:type="gramStart"/>
            <w:r w:rsidRPr="007A620D">
              <w:rPr>
                <w:rFonts w:cstheme="minorHAnsi"/>
              </w:rPr>
              <w:t>żółto-zielona</w:t>
            </w:r>
            <w:proofErr w:type="gramEnd"/>
            <w:r w:rsidRPr="007A620D">
              <w:rPr>
                <w:rFonts w:cstheme="minorHAnsi"/>
              </w:rPr>
              <w:t xml:space="preserve">; przelotowa; 1-poziomowa; 4-przewodowa; przekrój przewodu 2,5 mm2 (np. LEGRAND 037212 lub WAGO 280-837) </w:t>
            </w:r>
          </w:p>
        </w:tc>
        <w:tc>
          <w:tcPr>
            <w:tcW w:w="3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6D8D" w14:textId="77777777" w:rsidR="003D153C" w:rsidRPr="007A620D" w:rsidRDefault="003D153C" w:rsidP="007A620D">
            <w:pPr>
              <w:spacing w:after="0" w:line="240" w:lineRule="auto"/>
              <w:jc w:val="center"/>
              <w:rPr>
                <w:rFonts w:cstheme="minorHAnsi"/>
              </w:rPr>
            </w:pPr>
            <w:r w:rsidRPr="007A620D">
              <w:rPr>
                <w:rFonts w:cstheme="minorHAnsi"/>
              </w:rPr>
              <w:t>6</w:t>
            </w:r>
          </w:p>
        </w:tc>
      </w:tr>
      <w:tr w:rsidR="003D153C" w:rsidRPr="007A620D" w14:paraId="487E01F7" w14:textId="77777777" w:rsidTr="00665F9D">
        <w:trPr>
          <w:trHeight w:val="576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D24FB" w14:textId="77777777" w:rsidR="003D153C" w:rsidRPr="00665F9D" w:rsidRDefault="003D153C" w:rsidP="007A620D">
            <w:pPr>
              <w:spacing w:after="0" w:line="240" w:lineRule="auto"/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 xml:space="preserve">Złączka na szynę TH353) 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9669" w14:textId="77777777" w:rsidR="003D153C" w:rsidRPr="007A620D" w:rsidRDefault="003D153C" w:rsidP="007A620D">
            <w:pPr>
              <w:spacing w:after="0" w:line="240" w:lineRule="auto"/>
              <w:jc w:val="both"/>
              <w:rPr>
                <w:rFonts w:cstheme="minorHAnsi"/>
              </w:rPr>
            </w:pPr>
            <w:proofErr w:type="gramStart"/>
            <w:r w:rsidRPr="007A620D">
              <w:rPr>
                <w:rFonts w:cstheme="minorHAnsi"/>
              </w:rPr>
              <w:t>szara</w:t>
            </w:r>
            <w:proofErr w:type="gramEnd"/>
            <w:r w:rsidRPr="007A620D">
              <w:rPr>
                <w:rFonts w:cstheme="minorHAnsi"/>
              </w:rPr>
              <w:t xml:space="preserve"> lub beżowa; przelotowa; 1-poziomowa; 4-przewodowa; przekrój przewodu 2,5 mm2 </w:t>
            </w:r>
          </w:p>
        </w:tc>
        <w:tc>
          <w:tcPr>
            <w:tcW w:w="3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2332" w14:textId="77777777" w:rsidR="003D153C" w:rsidRPr="007A620D" w:rsidRDefault="003D153C" w:rsidP="007A620D">
            <w:pPr>
              <w:spacing w:after="0" w:line="240" w:lineRule="auto"/>
              <w:jc w:val="center"/>
              <w:rPr>
                <w:rFonts w:cstheme="minorHAnsi"/>
              </w:rPr>
            </w:pPr>
            <w:r w:rsidRPr="007A620D">
              <w:rPr>
                <w:rFonts w:cstheme="minorHAnsi"/>
              </w:rPr>
              <w:t>60</w:t>
            </w:r>
          </w:p>
        </w:tc>
      </w:tr>
      <w:tr w:rsidR="003D153C" w:rsidRPr="007A620D" w14:paraId="7E95934E" w14:textId="77777777" w:rsidTr="00665F9D">
        <w:trPr>
          <w:trHeight w:val="576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E418A" w14:textId="77777777" w:rsidR="003D153C" w:rsidRPr="00665F9D" w:rsidRDefault="003D153C" w:rsidP="007A620D">
            <w:pPr>
              <w:spacing w:after="0" w:line="240" w:lineRule="auto"/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 xml:space="preserve">Złączka na szynę TH353) 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18B0" w14:textId="77777777" w:rsidR="003D153C" w:rsidRPr="007A620D" w:rsidRDefault="003D153C" w:rsidP="007A620D">
            <w:pPr>
              <w:spacing w:after="0" w:line="240" w:lineRule="auto"/>
              <w:jc w:val="both"/>
              <w:rPr>
                <w:rFonts w:cstheme="minorHAnsi"/>
              </w:rPr>
            </w:pPr>
            <w:proofErr w:type="gramStart"/>
            <w:r w:rsidRPr="007A620D">
              <w:rPr>
                <w:rFonts w:cstheme="minorHAnsi"/>
              </w:rPr>
              <w:t>szara</w:t>
            </w:r>
            <w:proofErr w:type="gramEnd"/>
            <w:r w:rsidRPr="007A620D">
              <w:rPr>
                <w:rFonts w:cstheme="minorHAnsi"/>
              </w:rPr>
              <w:t xml:space="preserve"> lub beżowa; przelotowa; 1-poziomowa; 2-przewodowa przekrój przewodu 2,5 mm2 </w:t>
            </w:r>
          </w:p>
        </w:tc>
        <w:tc>
          <w:tcPr>
            <w:tcW w:w="3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CB56" w14:textId="77777777" w:rsidR="003D153C" w:rsidRPr="007A620D" w:rsidRDefault="003D153C" w:rsidP="007A620D">
            <w:pPr>
              <w:spacing w:after="0" w:line="240" w:lineRule="auto"/>
              <w:jc w:val="center"/>
              <w:rPr>
                <w:rFonts w:cstheme="minorHAnsi"/>
              </w:rPr>
            </w:pPr>
            <w:r w:rsidRPr="007A620D">
              <w:rPr>
                <w:rFonts w:cstheme="minorHAnsi"/>
              </w:rPr>
              <w:t>60</w:t>
            </w:r>
          </w:p>
        </w:tc>
      </w:tr>
      <w:tr w:rsidR="003D153C" w:rsidRPr="007A620D" w14:paraId="292FDB3C" w14:textId="77777777" w:rsidTr="00665F9D">
        <w:trPr>
          <w:trHeight w:val="288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11B36" w14:textId="77777777" w:rsidR="003D153C" w:rsidRPr="00665F9D" w:rsidRDefault="003D153C" w:rsidP="007A620D">
            <w:pPr>
              <w:spacing w:after="0" w:line="240" w:lineRule="auto"/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 xml:space="preserve">Mostek wtykany do złączek3) 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B478" w14:textId="77777777" w:rsidR="003D153C" w:rsidRPr="007A620D" w:rsidRDefault="003D153C" w:rsidP="007A620D">
            <w:pPr>
              <w:spacing w:after="0" w:line="240" w:lineRule="auto"/>
              <w:jc w:val="both"/>
              <w:rPr>
                <w:rFonts w:cstheme="minorHAnsi"/>
              </w:rPr>
            </w:pPr>
            <w:proofErr w:type="gramStart"/>
            <w:r w:rsidRPr="007A620D">
              <w:rPr>
                <w:rFonts w:cstheme="minorHAnsi"/>
              </w:rPr>
              <w:t>niebieski</w:t>
            </w:r>
            <w:proofErr w:type="gramEnd"/>
            <w:r w:rsidRPr="007A620D">
              <w:rPr>
                <w:rFonts w:cstheme="minorHAnsi"/>
              </w:rPr>
              <w:t xml:space="preserve">; 3-biegunowy; do złączek z poz. 57, 58 </w:t>
            </w:r>
          </w:p>
        </w:tc>
        <w:tc>
          <w:tcPr>
            <w:tcW w:w="3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2EDE" w14:textId="77777777" w:rsidR="003D153C" w:rsidRPr="007A620D" w:rsidRDefault="003D153C" w:rsidP="007A620D">
            <w:pPr>
              <w:spacing w:after="0" w:line="240" w:lineRule="auto"/>
              <w:jc w:val="center"/>
              <w:rPr>
                <w:rFonts w:cstheme="minorHAnsi"/>
              </w:rPr>
            </w:pPr>
            <w:r w:rsidRPr="007A620D">
              <w:rPr>
                <w:rFonts w:cstheme="minorHAnsi"/>
              </w:rPr>
              <w:t>6</w:t>
            </w:r>
          </w:p>
        </w:tc>
      </w:tr>
      <w:tr w:rsidR="003D153C" w:rsidRPr="007A620D" w14:paraId="598ACAF5" w14:textId="77777777" w:rsidTr="00665F9D">
        <w:trPr>
          <w:trHeight w:val="288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A4572" w14:textId="77777777" w:rsidR="003D153C" w:rsidRPr="00665F9D" w:rsidRDefault="003D153C" w:rsidP="007A620D">
            <w:pPr>
              <w:spacing w:after="0" w:line="240" w:lineRule="auto"/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 xml:space="preserve">Mostek wtykany do złączek3) 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E62E" w14:textId="77777777" w:rsidR="003D153C" w:rsidRPr="007A620D" w:rsidRDefault="003D153C" w:rsidP="007A620D">
            <w:pPr>
              <w:spacing w:after="0" w:line="240" w:lineRule="auto"/>
              <w:jc w:val="both"/>
              <w:rPr>
                <w:rFonts w:cstheme="minorHAnsi"/>
              </w:rPr>
            </w:pPr>
            <w:proofErr w:type="gramStart"/>
            <w:r w:rsidRPr="007A620D">
              <w:rPr>
                <w:rFonts w:cstheme="minorHAnsi"/>
              </w:rPr>
              <w:t>niebiski</w:t>
            </w:r>
            <w:proofErr w:type="gramEnd"/>
            <w:r w:rsidRPr="007A620D">
              <w:rPr>
                <w:rFonts w:cstheme="minorHAnsi"/>
              </w:rPr>
              <w:t xml:space="preserve">; 2-biegunowy; do złączek z poz. 57, 58 </w:t>
            </w:r>
          </w:p>
        </w:tc>
        <w:tc>
          <w:tcPr>
            <w:tcW w:w="3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3C4B" w14:textId="77777777" w:rsidR="003D153C" w:rsidRPr="007A620D" w:rsidRDefault="003D153C" w:rsidP="007A620D">
            <w:pPr>
              <w:spacing w:after="0" w:line="240" w:lineRule="auto"/>
              <w:jc w:val="center"/>
              <w:rPr>
                <w:rFonts w:cstheme="minorHAnsi"/>
              </w:rPr>
            </w:pPr>
            <w:r w:rsidRPr="007A620D">
              <w:rPr>
                <w:rFonts w:cstheme="minorHAnsi"/>
              </w:rPr>
              <w:t>12</w:t>
            </w:r>
          </w:p>
        </w:tc>
      </w:tr>
      <w:tr w:rsidR="003D153C" w:rsidRPr="007A620D" w14:paraId="4386A8D8" w14:textId="77777777" w:rsidTr="00665F9D">
        <w:trPr>
          <w:trHeight w:val="288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8FE4F" w14:textId="77777777" w:rsidR="003D153C" w:rsidRPr="00665F9D" w:rsidRDefault="003D153C" w:rsidP="007A620D">
            <w:pPr>
              <w:spacing w:after="0" w:line="240" w:lineRule="auto"/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 xml:space="preserve">Mostek wtykany do złączek3) 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E65A" w14:textId="77777777" w:rsidR="003D153C" w:rsidRPr="007A620D" w:rsidRDefault="003D153C" w:rsidP="007A620D">
            <w:pPr>
              <w:spacing w:after="0" w:line="240" w:lineRule="auto"/>
              <w:jc w:val="both"/>
              <w:rPr>
                <w:rFonts w:cstheme="minorHAnsi"/>
              </w:rPr>
            </w:pPr>
            <w:proofErr w:type="gramStart"/>
            <w:r w:rsidRPr="007A620D">
              <w:rPr>
                <w:rFonts w:cstheme="minorHAnsi"/>
              </w:rPr>
              <w:t>czerwony</w:t>
            </w:r>
            <w:proofErr w:type="gramEnd"/>
            <w:r w:rsidRPr="007A620D">
              <w:rPr>
                <w:rFonts w:cstheme="minorHAnsi"/>
              </w:rPr>
              <w:t xml:space="preserve">; 3-biegunowy; do złączek z poz. 59, 60 </w:t>
            </w:r>
          </w:p>
        </w:tc>
        <w:tc>
          <w:tcPr>
            <w:tcW w:w="3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F9BE" w14:textId="77777777" w:rsidR="003D153C" w:rsidRPr="007A620D" w:rsidRDefault="003D153C" w:rsidP="007A620D">
            <w:pPr>
              <w:spacing w:after="0" w:line="240" w:lineRule="auto"/>
              <w:jc w:val="center"/>
              <w:rPr>
                <w:rFonts w:cstheme="minorHAnsi"/>
              </w:rPr>
            </w:pPr>
            <w:r w:rsidRPr="007A620D">
              <w:rPr>
                <w:rFonts w:cstheme="minorHAnsi"/>
              </w:rPr>
              <w:t>6</w:t>
            </w:r>
          </w:p>
        </w:tc>
      </w:tr>
      <w:tr w:rsidR="003D153C" w:rsidRPr="007A620D" w14:paraId="65CB1A82" w14:textId="77777777" w:rsidTr="00665F9D">
        <w:trPr>
          <w:trHeight w:val="288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83080" w14:textId="77777777" w:rsidR="003D153C" w:rsidRPr="00665F9D" w:rsidRDefault="003D153C" w:rsidP="007A620D">
            <w:pPr>
              <w:spacing w:after="0" w:line="240" w:lineRule="auto"/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 xml:space="preserve">Mostek wtykany do złączek3) 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63A8" w14:textId="77777777" w:rsidR="003D153C" w:rsidRPr="007A620D" w:rsidRDefault="003D153C" w:rsidP="007A620D">
            <w:pPr>
              <w:spacing w:after="0" w:line="240" w:lineRule="auto"/>
              <w:jc w:val="both"/>
              <w:rPr>
                <w:rFonts w:cstheme="minorHAnsi"/>
              </w:rPr>
            </w:pPr>
            <w:proofErr w:type="gramStart"/>
            <w:r w:rsidRPr="007A620D">
              <w:rPr>
                <w:rFonts w:cstheme="minorHAnsi"/>
              </w:rPr>
              <w:t>czerwony</w:t>
            </w:r>
            <w:proofErr w:type="gramEnd"/>
            <w:r w:rsidRPr="007A620D">
              <w:rPr>
                <w:rFonts w:cstheme="minorHAnsi"/>
              </w:rPr>
              <w:t xml:space="preserve">; 2-biegunowy; do złączek z poz. 59, 60 </w:t>
            </w:r>
          </w:p>
        </w:tc>
        <w:tc>
          <w:tcPr>
            <w:tcW w:w="3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16F9" w14:textId="77777777" w:rsidR="003D153C" w:rsidRPr="007A620D" w:rsidRDefault="003D153C" w:rsidP="007A620D">
            <w:pPr>
              <w:spacing w:after="0" w:line="240" w:lineRule="auto"/>
              <w:jc w:val="center"/>
              <w:rPr>
                <w:rFonts w:cstheme="minorHAnsi"/>
              </w:rPr>
            </w:pPr>
            <w:r w:rsidRPr="007A620D">
              <w:rPr>
                <w:rFonts w:cstheme="minorHAnsi"/>
              </w:rPr>
              <w:t>12</w:t>
            </w:r>
          </w:p>
        </w:tc>
      </w:tr>
      <w:tr w:rsidR="003D153C" w:rsidRPr="007A620D" w14:paraId="044BFCDA" w14:textId="77777777" w:rsidTr="00665F9D">
        <w:trPr>
          <w:trHeight w:val="576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4D514" w14:textId="77777777" w:rsidR="003D153C" w:rsidRPr="00665F9D" w:rsidRDefault="003D153C" w:rsidP="007A620D">
            <w:pPr>
              <w:spacing w:after="0" w:line="240" w:lineRule="auto"/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 xml:space="preserve">Kabel z wtyczką 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30AB" w14:textId="77777777" w:rsidR="003D153C" w:rsidRPr="007A620D" w:rsidRDefault="003D153C" w:rsidP="007A620D">
            <w:pPr>
              <w:spacing w:after="0" w:line="240" w:lineRule="auto"/>
              <w:jc w:val="both"/>
              <w:rPr>
                <w:rFonts w:cstheme="minorHAnsi"/>
              </w:rPr>
            </w:pPr>
            <w:proofErr w:type="gramStart"/>
            <w:r w:rsidRPr="007A620D">
              <w:rPr>
                <w:rFonts w:cstheme="minorHAnsi"/>
              </w:rPr>
              <w:t>kabel</w:t>
            </w:r>
            <w:proofErr w:type="gramEnd"/>
            <w:r w:rsidRPr="007A620D">
              <w:rPr>
                <w:rFonts w:cstheme="minorHAnsi"/>
              </w:rPr>
              <w:t xml:space="preserve"> o długości min. 2 m, końcówki przewodów kabla zakończone tulejkami zaciskowymi; (np. OWY 3x1,5 mm2) </w:t>
            </w:r>
          </w:p>
        </w:tc>
        <w:tc>
          <w:tcPr>
            <w:tcW w:w="3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BFC6" w14:textId="77777777" w:rsidR="003D153C" w:rsidRPr="007A620D" w:rsidRDefault="003D153C" w:rsidP="007A620D">
            <w:pPr>
              <w:spacing w:after="0" w:line="240" w:lineRule="auto"/>
              <w:jc w:val="center"/>
              <w:rPr>
                <w:rFonts w:cstheme="minorHAnsi"/>
              </w:rPr>
            </w:pPr>
            <w:r w:rsidRPr="007A620D">
              <w:rPr>
                <w:rFonts w:cstheme="minorHAnsi"/>
              </w:rPr>
              <w:t>6</w:t>
            </w:r>
          </w:p>
        </w:tc>
      </w:tr>
      <w:tr w:rsidR="003D153C" w:rsidRPr="007A620D" w14:paraId="13C8215E" w14:textId="77777777" w:rsidTr="00665F9D">
        <w:trPr>
          <w:trHeight w:val="300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FFCA7" w14:textId="77777777" w:rsidR="003D153C" w:rsidRPr="00665F9D" w:rsidRDefault="003D153C" w:rsidP="007A620D">
            <w:pPr>
              <w:spacing w:after="0" w:line="240" w:lineRule="auto"/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 xml:space="preserve">Blokada końcowa do złączek na szynę </w:t>
            </w:r>
          </w:p>
        </w:tc>
        <w:tc>
          <w:tcPr>
            <w:tcW w:w="2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7B1E" w14:textId="77777777" w:rsidR="003D153C" w:rsidRPr="007A620D" w:rsidRDefault="003D153C" w:rsidP="007A620D">
            <w:pPr>
              <w:spacing w:after="0" w:line="240" w:lineRule="auto"/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 xml:space="preserve">(np. </w:t>
            </w:r>
            <w:proofErr w:type="spellStart"/>
            <w:r w:rsidRPr="007A620D">
              <w:rPr>
                <w:rFonts w:cstheme="minorHAnsi"/>
              </w:rPr>
              <w:t>Weidmüller</w:t>
            </w:r>
            <w:proofErr w:type="spellEnd"/>
            <w:r w:rsidRPr="007A620D">
              <w:rPr>
                <w:rFonts w:cstheme="minorHAnsi"/>
              </w:rPr>
              <w:t xml:space="preserve"> EW 35 0383560000 lub 9540000000 lub WAGO 249-116)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0FD5" w14:textId="77777777" w:rsidR="003D153C" w:rsidRPr="007A620D" w:rsidRDefault="003D153C" w:rsidP="007A620D">
            <w:pPr>
              <w:spacing w:after="0" w:line="240" w:lineRule="auto"/>
              <w:jc w:val="center"/>
              <w:rPr>
                <w:rFonts w:cstheme="minorHAnsi"/>
              </w:rPr>
            </w:pPr>
            <w:r w:rsidRPr="007A620D">
              <w:rPr>
                <w:rFonts w:cstheme="minorHAnsi"/>
              </w:rPr>
              <w:t>48</w:t>
            </w:r>
          </w:p>
        </w:tc>
      </w:tr>
    </w:tbl>
    <w:p w14:paraId="696D13F2" w14:textId="77777777" w:rsidR="00815B59" w:rsidRPr="00665F9D" w:rsidRDefault="00815B59" w:rsidP="007A620D">
      <w:pPr>
        <w:pStyle w:val="Default"/>
        <w:jc w:val="both"/>
        <w:rPr>
          <w:rFonts w:asciiTheme="minorHAnsi" w:hAnsiTheme="minorHAnsi" w:cstheme="minorHAnsi"/>
        </w:rPr>
      </w:pPr>
    </w:p>
    <w:p w14:paraId="101D9293" w14:textId="77777777" w:rsidR="00C32EC6" w:rsidRPr="00665F9D" w:rsidRDefault="00815B59" w:rsidP="007A620D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/>
        </w:rPr>
      </w:pPr>
      <w:r w:rsidRPr="00665F9D">
        <w:rPr>
          <w:rFonts w:asciiTheme="minorHAnsi" w:hAnsiTheme="minorHAnsi" w:cstheme="minorHAnsi"/>
          <w:b/>
        </w:rPr>
        <w:t xml:space="preserve">Oprogramowanie CAD/CAM/CAE – 50 szt. </w:t>
      </w:r>
      <w:r w:rsidR="00C32EC6" w:rsidRPr="00665F9D">
        <w:rPr>
          <w:rFonts w:asciiTheme="minorHAnsi" w:hAnsiTheme="minorHAnsi" w:cstheme="minorHAnsi"/>
          <w:b/>
        </w:rPr>
        <w:t>o konfiguracji nie gorszej od podanej poniżej:</w:t>
      </w:r>
    </w:p>
    <w:p w14:paraId="486AEAE1" w14:textId="53B10A47" w:rsidR="00C14688" w:rsidRPr="00665F9D" w:rsidRDefault="00C14688" w:rsidP="007A620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CB67F4" w14:textId="6CD32466" w:rsidR="00FF019F" w:rsidRPr="00665F9D" w:rsidRDefault="00FF019F" w:rsidP="007A62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65F9D">
        <w:rPr>
          <w:rFonts w:cstheme="minorHAnsi"/>
          <w:sz w:val="24"/>
          <w:szCs w:val="24"/>
        </w:rPr>
        <w:t xml:space="preserve">Oprogramowanie CAD/CAM/CAE typu NX (pakiet na </w:t>
      </w:r>
      <w:r w:rsidR="002D2A63" w:rsidRPr="00665F9D">
        <w:rPr>
          <w:rFonts w:cstheme="minorHAnsi"/>
          <w:sz w:val="24"/>
          <w:szCs w:val="24"/>
        </w:rPr>
        <w:t>50</w:t>
      </w:r>
      <w:r w:rsidRPr="00665F9D">
        <w:rPr>
          <w:rFonts w:cstheme="minorHAnsi"/>
          <w:sz w:val="24"/>
          <w:szCs w:val="24"/>
        </w:rPr>
        <w:t xml:space="preserve"> stanowisk) w wersji do celów edukacyjnych zawierające aplikacje do realizacji założeń stylistycznych, tworzenia modeli 2D/3D, tworzenia założeń i animacji, weryfikacji i analizy modelu, obliczeń MES, programowania maszyn CMM, programowania maszyn CNC: tokarek, frezarek 3 i 5 osi </w:t>
      </w:r>
      <w:proofErr w:type="spellStart"/>
      <w:r w:rsidRPr="00665F9D">
        <w:rPr>
          <w:rFonts w:cstheme="minorHAnsi"/>
          <w:sz w:val="24"/>
          <w:szCs w:val="24"/>
        </w:rPr>
        <w:t>symulantes</w:t>
      </w:r>
      <w:proofErr w:type="spellEnd"/>
      <w:r w:rsidRPr="00665F9D">
        <w:rPr>
          <w:rFonts w:cstheme="minorHAnsi"/>
          <w:sz w:val="24"/>
          <w:szCs w:val="24"/>
        </w:rPr>
        <w:t xml:space="preserve">, programowania robotów, symulacji kinematyki obrabiarki CNC na kodach NC, tworzenia wieloosiowych postprocesorów, moduł CAM </w:t>
      </w:r>
      <w:proofErr w:type="gramStart"/>
      <w:r w:rsidRPr="00665F9D">
        <w:rPr>
          <w:rFonts w:cstheme="minorHAnsi"/>
          <w:sz w:val="24"/>
          <w:szCs w:val="24"/>
        </w:rPr>
        <w:t>pracujący jako</w:t>
      </w:r>
      <w:proofErr w:type="gramEnd"/>
      <w:r w:rsidRPr="00665F9D">
        <w:rPr>
          <w:rFonts w:cstheme="minorHAnsi"/>
          <w:sz w:val="24"/>
          <w:szCs w:val="24"/>
        </w:rPr>
        <w:t xml:space="preserve"> w pełni zintegrowany pakiet lub niezależny system zapewniający kontrolę ścieżki narzędzia, wykorzystanie </w:t>
      </w:r>
      <w:proofErr w:type="spellStart"/>
      <w:r w:rsidRPr="00665F9D">
        <w:rPr>
          <w:rFonts w:cstheme="minorHAnsi"/>
          <w:sz w:val="24"/>
          <w:szCs w:val="24"/>
        </w:rPr>
        <w:t>Synchronus</w:t>
      </w:r>
      <w:proofErr w:type="spellEnd"/>
      <w:r w:rsidRPr="00665F9D">
        <w:rPr>
          <w:rFonts w:cstheme="minorHAnsi"/>
          <w:sz w:val="24"/>
          <w:szCs w:val="24"/>
        </w:rPr>
        <w:t xml:space="preserve"> Modeling i umożliwiający symulację kinematyki obrabiarki opartą o rzeczywisty kod NC.</w:t>
      </w:r>
    </w:p>
    <w:p w14:paraId="7B285E4D" w14:textId="77777777" w:rsidR="007A620D" w:rsidRPr="00665F9D" w:rsidRDefault="007A620D" w:rsidP="007A620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5FA9CB" w14:textId="670F97F3" w:rsidR="00FF019F" w:rsidRDefault="00FF019F" w:rsidP="007A62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65F9D">
        <w:rPr>
          <w:rFonts w:cstheme="minorHAnsi"/>
          <w:sz w:val="24"/>
          <w:szCs w:val="24"/>
        </w:rPr>
        <w:t>Minimalne parametry:</w:t>
      </w:r>
    </w:p>
    <w:p w14:paraId="5C452110" w14:textId="77777777" w:rsidR="00B007A0" w:rsidRPr="00665F9D" w:rsidRDefault="00B007A0" w:rsidP="007A620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3FCB0D" w14:textId="1E5D614E" w:rsidR="00FF019F" w:rsidRPr="00665F9D" w:rsidRDefault="00FF019F" w:rsidP="007A620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665F9D">
        <w:rPr>
          <w:rFonts w:cstheme="minorHAnsi"/>
          <w:sz w:val="24"/>
          <w:szCs w:val="24"/>
        </w:rPr>
        <w:t xml:space="preserve">Oprogramowanie CAD/CAM będące jednolitym, zintegrowanym systemem komputerowym wspomagającym projektowanie przestrzenne części i złożeń 3D o wysokim stopniu skomplikowania, posiadające możliwości pozwalające na wygenerowanie kodu NC do maszyn: frezujących w 5 osiach płynnych, maszyn toczących i </w:t>
      </w:r>
      <w:proofErr w:type="spellStart"/>
      <w:r w:rsidRPr="00665F9D">
        <w:rPr>
          <w:rFonts w:cstheme="minorHAnsi"/>
          <w:sz w:val="24"/>
          <w:szCs w:val="24"/>
        </w:rPr>
        <w:t>elektrodrążarek</w:t>
      </w:r>
      <w:proofErr w:type="spellEnd"/>
      <w:r w:rsidRPr="00665F9D">
        <w:rPr>
          <w:rFonts w:cstheme="minorHAnsi"/>
          <w:sz w:val="24"/>
          <w:szCs w:val="24"/>
        </w:rPr>
        <w:t xml:space="preserve"> drutowych.</w:t>
      </w:r>
    </w:p>
    <w:p w14:paraId="7F6AADEC" w14:textId="77777777" w:rsidR="00FF019F" w:rsidRPr="00665F9D" w:rsidRDefault="00FF019F" w:rsidP="007A620D">
      <w:pPr>
        <w:pStyle w:val="Akapitzlist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14:paraId="79B8A468" w14:textId="77777777" w:rsidR="00FF019F" w:rsidRPr="00665F9D" w:rsidRDefault="00FF019F" w:rsidP="007A620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665F9D">
        <w:rPr>
          <w:rFonts w:cstheme="minorHAnsi"/>
          <w:sz w:val="24"/>
          <w:szCs w:val="24"/>
        </w:rPr>
        <w:t>Możliwość poszerzenia funkcjonalności oprogramowania poprzez dodanie specjalizowanych modułów obliczeniowych i symulacyjnych CAE (obsługujących zagadnienia z obszarów: statyki, termiki, dynamiki, mechaniki płynów).</w:t>
      </w:r>
    </w:p>
    <w:p w14:paraId="3B882DE1" w14:textId="77777777" w:rsidR="00FF019F" w:rsidRPr="00665F9D" w:rsidRDefault="00FF019F" w:rsidP="007A620D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08947D" w14:textId="77777777" w:rsidR="00FF019F" w:rsidRPr="00665F9D" w:rsidRDefault="00FF019F" w:rsidP="007A620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665F9D">
        <w:rPr>
          <w:rFonts w:cstheme="minorHAnsi"/>
          <w:sz w:val="24"/>
          <w:szCs w:val="24"/>
        </w:rPr>
        <w:t>Modułowa budowa programu zapewniająca możliwość łatwej rozbudowy systemu o nowe funkcjonalności, w tym moduły specjalizowane (np. moduły narzędziowe do projektowania tłoczników wielotaktowych, do stylizacji powierzchni, moduły branżowe dla motoryzacji i stoczni).</w:t>
      </w:r>
    </w:p>
    <w:p w14:paraId="18354ADE" w14:textId="77777777" w:rsidR="00FF019F" w:rsidRPr="00665F9D" w:rsidRDefault="00FF019F" w:rsidP="007A620D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9E42840" w14:textId="0C2354F5" w:rsidR="00FF019F" w:rsidRPr="00665F9D" w:rsidRDefault="00FF019F" w:rsidP="007A620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665F9D">
        <w:rPr>
          <w:rFonts w:cstheme="minorHAnsi"/>
          <w:sz w:val="24"/>
          <w:szCs w:val="24"/>
        </w:rPr>
        <w:t>Zapewnienie pełnej integracji danych pomiędzy wykorzystywanymi modułami CAD, CAM i CAE.</w:t>
      </w:r>
    </w:p>
    <w:p w14:paraId="691B83BD" w14:textId="77777777" w:rsidR="00815B59" w:rsidRPr="00665F9D" w:rsidRDefault="00815B59" w:rsidP="007A620D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B7A2A1C" w14:textId="77777777" w:rsidR="007A620D" w:rsidRPr="00665F9D" w:rsidRDefault="007A620D">
      <w:pPr>
        <w:rPr>
          <w:rFonts w:cstheme="minorHAnsi"/>
          <w:b/>
          <w:color w:val="000000"/>
          <w:sz w:val="24"/>
          <w:szCs w:val="24"/>
        </w:rPr>
      </w:pPr>
      <w:r w:rsidRPr="00665F9D">
        <w:rPr>
          <w:rFonts w:cstheme="minorHAnsi"/>
          <w:b/>
          <w:sz w:val="24"/>
          <w:szCs w:val="24"/>
        </w:rPr>
        <w:br w:type="page"/>
      </w:r>
    </w:p>
    <w:p w14:paraId="18617828" w14:textId="56B6BCE9" w:rsidR="00C32EC6" w:rsidRPr="00665F9D" w:rsidRDefault="00815B59" w:rsidP="007A620D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/>
        </w:rPr>
      </w:pPr>
      <w:r w:rsidRPr="00665F9D">
        <w:rPr>
          <w:rFonts w:asciiTheme="minorHAnsi" w:hAnsiTheme="minorHAnsi" w:cstheme="minorHAnsi"/>
          <w:b/>
        </w:rPr>
        <w:t xml:space="preserve">Laptopy typu stacje robocze CAD/CAM – 15 szt. </w:t>
      </w:r>
      <w:r w:rsidR="00C32EC6" w:rsidRPr="00665F9D">
        <w:rPr>
          <w:rFonts w:asciiTheme="minorHAnsi" w:hAnsiTheme="minorHAnsi" w:cstheme="minorHAnsi"/>
          <w:b/>
        </w:rPr>
        <w:t>o konfiguracji nie gorszej od podanej poniżej:</w:t>
      </w:r>
    </w:p>
    <w:p w14:paraId="427F0449" w14:textId="13A08CF7" w:rsidR="00815B59" w:rsidRPr="00665F9D" w:rsidRDefault="00815B59" w:rsidP="007A620D">
      <w:pPr>
        <w:spacing w:after="0" w:line="240" w:lineRule="auto"/>
        <w:ind w:left="360"/>
        <w:jc w:val="both"/>
        <w:rPr>
          <w:rFonts w:cstheme="minorHAnsi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57"/>
        <w:gridCol w:w="8499"/>
      </w:tblGrid>
      <w:tr w:rsidR="00925223" w:rsidRPr="007A620D" w14:paraId="7A4EC452" w14:textId="77777777" w:rsidTr="007A620D">
        <w:tc>
          <w:tcPr>
            <w:tcW w:w="936" w:type="pct"/>
          </w:tcPr>
          <w:p w14:paraId="710EBECD" w14:textId="77777777" w:rsidR="00925223" w:rsidRPr="00665F9D" w:rsidRDefault="00925223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Typ</w:t>
            </w:r>
          </w:p>
        </w:tc>
        <w:tc>
          <w:tcPr>
            <w:tcW w:w="4064" w:type="pct"/>
          </w:tcPr>
          <w:p w14:paraId="5DBAB8AE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Przenośna stacja robocza z ekranem 15,6" o rozdzielczości:</w:t>
            </w:r>
          </w:p>
          <w:p w14:paraId="5F4BCEF0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FHD (1920x1080) z podświetleniem LED przeciwodblaskowy, jasność min 220 nitów, kontrast min</w:t>
            </w:r>
            <w:proofErr w:type="gramStart"/>
            <w:r w:rsidRPr="007A620D">
              <w:rPr>
                <w:rFonts w:cstheme="minorHAnsi"/>
              </w:rPr>
              <w:t xml:space="preserve"> 400:1, kąty</w:t>
            </w:r>
            <w:proofErr w:type="gramEnd"/>
            <w:r w:rsidRPr="007A620D">
              <w:rPr>
                <w:rFonts w:cstheme="minorHAnsi"/>
              </w:rPr>
              <w:t xml:space="preserve"> widzenia góra/dół/lewo/prawo: 80/80/80/80 </w:t>
            </w:r>
          </w:p>
        </w:tc>
      </w:tr>
      <w:tr w:rsidR="00925223" w:rsidRPr="007A620D" w14:paraId="348A55E4" w14:textId="77777777" w:rsidTr="007A620D">
        <w:tc>
          <w:tcPr>
            <w:tcW w:w="936" w:type="pct"/>
          </w:tcPr>
          <w:p w14:paraId="3ACE76A6" w14:textId="77777777" w:rsidR="00925223" w:rsidRPr="00665F9D" w:rsidRDefault="00925223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Zastosowanie</w:t>
            </w:r>
          </w:p>
        </w:tc>
        <w:tc>
          <w:tcPr>
            <w:tcW w:w="4064" w:type="pct"/>
          </w:tcPr>
          <w:p w14:paraId="1DAA97B2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Stacja robocza będzie wykorzystywana do pracy z oprogramowaniem typu CAD/CAM w trybie 3D z cieniowaniem i renderingiem obiektów, do aplikacji obliczeniowych, stacja programistyczna</w:t>
            </w:r>
          </w:p>
        </w:tc>
      </w:tr>
      <w:tr w:rsidR="00925223" w:rsidRPr="007A620D" w14:paraId="632C5BB0" w14:textId="77777777" w:rsidTr="007A620D">
        <w:tc>
          <w:tcPr>
            <w:tcW w:w="936" w:type="pct"/>
          </w:tcPr>
          <w:p w14:paraId="3A0DD795" w14:textId="77777777" w:rsidR="00925223" w:rsidRPr="00665F9D" w:rsidRDefault="00925223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Procesor</w:t>
            </w:r>
          </w:p>
        </w:tc>
        <w:tc>
          <w:tcPr>
            <w:tcW w:w="4064" w:type="pct"/>
          </w:tcPr>
          <w:p w14:paraId="40143B1B" w14:textId="6B85C4BC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 xml:space="preserve">Min. 4-rdzeniowy, min 2,80GHz, zaprojektowany do pracy w komputerach przenośnych, osiągający w zaoferowanej konfiguracji w teście </w:t>
            </w:r>
            <w:proofErr w:type="spellStart"/>
            <w:r w:rsidRPr="007A620D">
              <w:rPr>
                <w:rFonts w:cstheme="minorHAnsi"/>
              </w:rPr>
              <w:t>PassMark</w:t>
            </w:r>
            <w:proofErr w:type="spellEnd"/>
            <w:r w:rsidRPr="007A620D">
              <w:rPr>
                <w:rFonts w:cstheme="minorHAnsi"/>
              </w:rPr>
              <w:t xml:space="preserve"> CPU Mark wynik min. 10540 punktów. Do oferty należy dołączyć wydruk ze strony: </w:t>
            </w:r>
            <w:hyperlink r:id="rId8" w:history="1">
              <w:r w:rsidRPr="007A620D">
                <w:rPr>
                  <w:rStyle w:val="Hipercze"/>
                  <w:rFonts w:cstheme="minorHAnsi"/>
                </w:rPr>
                <w:t>http://www.cpubenchmark.</w:t>
              </w:r>
              <w:proofErr w:type="gramStart"/>
              <w:r w:rsidRPr="007A620D">
                <w:rPr>
                  <w:rStyle w:val="Hipercze"/>
                  <w:rFonts w:cstheme="minorHAnsi"/>
                </w:rPr>
                <w:t>net</w:t>
              </w:r>
            </w:hyperlink>
            <w:r w:rsidRPr="007A620D">
              <w:rPr>
                <w:rFonts w:cstheme="minorHAnsi"/>
              </w:rPr>
              <w:t xml:space="preserve">  potwierdzający</w:t>
            </w:r>
            <w:proofErr w:type="gramEnd"/>
            <w:r w:rsidRPr="007A620D">
              <w:rPr>
                <w:rFonts w:cstheme="minorHAnsi"/>
              </w:rPr>
              <w:t xml:space="preserve"> spełnienie wymogów SIWZ</w:t>
            </w:r>
          </w:p>
        </w:tc>
      </w:tr>
      <w:tr w:rsidR="00925223" w:rsidRPr="007A620D" w14:paraId="2B0405E7" w14:textId="77777777" w:rsidTr="007A620D">
        <w:tc>
          <w:tcPr>
            <w:tcW w:w="936" w:type="pct"/>
          </w:tcPr>
          <w:p w14:paraId="37C669D2" w14:textId="77777777" w:rsidR="00925223" w:rsidRPr="00665F9D" w:rsidRDefault="00925223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Pamięć operacyjna RAM</w:t>
            </w:r>
          </w:p>
        </w:tc>
        <w:tc>
          <w:tcPr>
            <w:tcW w:w="4064" w:type="pct"/>
          </w:tcPr>
          <w:p w14:paraId="51D672EE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16GB DDR4 3200MHz, możliwość rozbudowy do min 32GB</w:t>
            </w:r>
          </w:p>
        </w:tc>
      </w:tr>
      <w:tr w:rsidR="00925223" w:rsidRPr="007A620D" w14:paraId="53CABAF9" w14:textId="77777777" w:rsidTr="007A620D">
        <w:tc>
          <w:tcPr>
            <w:tcW w:w="936" w:type="pct"/>
          </w:tcPr>
          <w:p w14:paraId="546348E8" w14:textId="2AF7DF97" w:rsidR="00925223" w:rsidRPr="00665F9D" w:rsidRDefault="00665F9D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Pamięć</w:t>
            </w:r>
            <w:r w:rsidR="00925223" w:rsidRPr="00665F9D">
              <w:rPr>
                <w:rFonts w:cstheme="minorHAnsi"/>
              </w:rPr>
              <w:t xml:space="preserve"> masowa</w:t>
            </w:r>
          </w:p>
        </w:tc>
        <w:tc>
          <w:tcPr>
            <w:tcW w:w="4064" w:type="pct"/>
          </w:tcPr>
          <w:p w14:paraId="7FF0CBE3" w14:textId="77777777" w:rsidR="00925223" w:rsidRPr="007A620D" w:rsidRDefault="00925223" w:rsidP="007A620D">
            <w:pPr>
              <w:jc w:val="both"/>
              <w:rPr>
                <w:rFonts w:cstheme="minorHAnsi"/>
                <w:lang w:val="en-US"/>
              </w:rPr>
            </w:pPr>
            <w:r w:rsidRPr="007A620D">
              <w:rPr>
                <w:rFonts w:cstheme="minorHAnsi"/>
                <w:lang w:val="en-US"/>
              </w:rPr>
              <w:t xml:space="preserve">Min. 512 GB </w:t>
            </w:r>
            <w:proofErr w:type="spellStart"/>
            <w:r w:rsidRPr="007A620D">
              <w:rPr>
                <w:rFonts w:cstheme="minorHAnsi"/>
                <w:lang w:val="en-US"/>
              </w:rPr>
              <w:t>SSD</w:t>
            </w:r>
            <w:proofErr w:type="spellEnd"/>
            <w:r w:rsidRPr="007A620D">
              <w:rPr>
                <w:rFonts w:cstheme="minorHAnsi"/>
                <w:lang w:val="en-US"/>
              </w:rPr>
              <w:t xml:space="preserve"> M.2 </w:t>
            </w:r>
            <w:proofErr w:type="spellStart"/>
            <w:r w:rsidRPr="007A620D">
              <w:rPr>
                <w:rFonts w:cstheme="minorHAnsi"/>
                <w:lang w:val="en-US"/>
              </w:rPr>
              <w:t>NVMe</w:t>
            </w:r>
            <w:proofErr w:type="spellEnd"/>
          </w:p>
        </w:tc>
      </w:tr>
      <w:tr w:rsidR="00925223" w:rsidRPr="007A620D" w14:paraId="1BA3B850" w14:textId="77777777" w:rsidTr="007A620D">
        <w:tc>
          <w:tcPr>
            <w:tcW w:w="936" w:type="pct"/>
          </w:tcPr>
          <w:p w14:paraId="2373D7DF" w14:textId="77777777" w:rsidR="00925223" w:rsidRPr="00665F9D" w:rsidRDefault="00925223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Karta graficzna</w:t>
            </w:r>
          </w:p>
        </w:tc>
        <w:tc>
          <w:tcPr>
            <w:tcW w:w="4064" w:type="pct"/>
          </w:tcPr>
          <w:p w14:paraId="2E2D51B1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 xml:space="preserve">Dedykowana karta graficzna wyposażona w min 2GB własnej pamięci osiągająca w teście </w:t>
            </w:r>
            <w:proofErr w:type="spellStart"/>
            <w:r w:rsidRPr="007A620D">
              <w:rPr>
                <w:rFonts w:cstheme="minorHAnsi"/>
              </w:rPr>
              <w:t>Average</w:t>
            </w:r>
            <w:proofErr w:type="spellEnd"/>
            <w:r w:rsidRPr="007A620D">
              <w:rPr>
                <w:rFonts w:cstheme="minorHAnsi"/>
              </w:rPr>
              <w:t xml:space="preserve"> G3D Mark wynik na poziomie min. 2850 punktów (wynik zaproponowanej grafiki musi znajdować się na stronie </w:t>
            </w:r>
            <w:hyperlink r:id="rId9" w:history="1">
              <w:r w:rsidRPr="007A620D">
                <w:rPr>
                  <w:rStyle w:val="Hipercze"/>
                  <w:rFonts w:cstheme="minorHAnsi"/>
                </w:rPr>
                <w:t>http://www.videocardbenchmark.net</w:t>
              </w:r>
            </w:hyperlink>
            <w:r w:rsidRPr="007A620D">
              <w:rPr>
                <w:rFonts w:cstheme="minorHAnsi"/>
              </w:rPr>
              <w:t>) – wydruk ze strony należy dołączyć do oferty.</w:t>
            </w:r>
          </w:p>
        </w:tc>
      </w:tr>
      <w:tr w:rsidR="00925223" w:rsidRPr="007A620D" w14:paraId="7C714473" w14:textId="77777777" w:rsidTr="007A620D">
        <w:tc>
          <w:tcPr>
            <w:tcW w:w="936" w:type="pct"/>
          </w:tcPr>
          <w:p w14:paraId="72E293B3" w14:textId="77777777" w:rsidR="00925223" w:rsidRPr="00665F9D" w:rsidRDefault="00925223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Wyposażenie multimedialne</w:t>
            </w:r>
          </w:p>
        </w:tc>
        <w:tc>
          <w:tcPr>
            <w:tcW w:w="4064" w:type="pct"/>
          </w:tcPr>
          <w:p w14:paraId="79493488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Karta dźwiękowa stereo, wbudowane głośniki stereo 2x2W.</w:t>
            </w:r>
          </w:p>
          <w:p w14:paraId="08714503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Wbudowana w obudowę matrycy kamera HD wraz z mikrofonem.</w:t>
            </w:r>
          </w:p>
        </w:tc>
      </w:tr>
      <w:tr w:rsidR="00925223" w:rsidRPr="007A620D" w14:paraId="079B3C0E" w14:textId="77777777" w:rsidTr="007A620D">
        <w:tc>
          <w:tcPr>
            <w:tcW w:w="936" w:type="pct"/>
          </w:tcPr>
          <w:p w14:paraId="205BF11B" w14:textId="77777777" w:rsidR="00925223" w:rsidRPr="00665F9D" w:rsidRDefault="00925223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Bateria</w:t>
            </w:r>
          </w:p>
        </w:tc>
        <w:tc>
          <w:tcPr>
            <w:tcW w:w="4064" w:type="pct"/>
          </w:tcPr>
          <w:p w14:paraId="023D6012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 xml:space="preserve">3-komorowa 41Wh </w:t>
            </w:r>
          </w:p>
        </w:tc>
      </w:tr>
      <w:tr w:rsidR="00925223" w:rsidRPr="007A620D" w14:paraId="7D012AFE" w14:textId="77777777" w:rsidTr="007A620D">
        <w:tc>
          <w:tcPr>
            <w:tcW w:w="936" w:type="pct"/>
          </w:tcPr>
          <w:p w14:paraId="695B8A53" w14:textId="77777777" w:rsidR="00925223" w:rsidRPr="00665F9D" w:rsidRDefault="00925223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Zasilacz</w:t>
            </w:r>
          </w:p>
        </w:tc>
        <w:tc>
          <w:tcPr>
            <w:tcW w:w="4064" w:type="pct"/>
          </w:tcPr>
          <w:p w14:paraId="77D68D8C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65W</w:t>
            </w:r>
          </w:p>
        </w:tc>
      </w:tr>
      <w:tr w:rsidR="00925223" w:rsidRPr="007A620D" w14:paraId="2E8D8B08" w14:textId="77777777" w:rsidTr="007A620D">
        <w:tc>
          <w:tcPr>
            <w:tcW w:w="936" w:type="pct"/>
          </w:tcPr>
          <w:p w14:paraId="30DB4B49" w14:textId="77777777" w:rsidR="00925223" w:rsidRPr="00665F9D" w:rsidRDefault="00925223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System operacyjny</w:t>
            </w:r>
          </w:p>
        </w:tc>
        <w:tc>
          <w:tcPr>
            <w:tcW w:w="4064" w:type="pct"/>
          </w:tcPr>
          <w:p w14:paraId="67E3F07B" w14:textId="7D18FA1C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 xml:space="preserve">Zainstalowany oryginalny nowy system operacyjny Windows 10 Professional 64bit PL samoczynnie aktywujący się kluczem zaszytym w BIOS po podłączeniu do </w:t>
            </w:r>
            <w:r w:rsidR="00665F9D" w:rsidRPr="007A620D">
              <w:rPr>
                <w:rFonts w:cstheme="minorHAnsi"/>
              </w:rPr>
              <w:t>Internetu</w:t>
            </w:r>
            <w:r w:rsidRPr="007A620D">
              <w:rPr>
                <w:rFonts w:cstheme="minorHAnsi"/>
              </w:rPr>
              <w:t xml:space="preserve"> lub system równoważny – przez równoważność rozumie się pełną </w:t>
            </w:r>
            <w:proofErr w:type="gramStart"/>
            <w:r w:rsidRPr="007A620D">
              <w:rPr>
                <w:rFonts w:cstheme="minorHAnsi"/>
              </w:rPr>
              <w:t>funkcjonalność jaką</w:t>
            </w:r>
            <w:proofErr w:type="gramEnd"/>
            <w:r w:rsidRPr="007A620D">
              <w:rPr>
                <w:rFonts w:cstheme="minorHAnsi"/>
              </w:rPr>
              <w:t xml:space="preserve"> oferuje wymagany w SIWZ system operacyjny. System operacyjny preinstalowany fabrycznie przez producenta komputera. Możliwość aktualizacji sytemu operacyjnego Windows 10 Pro do wersji 11.</w:t>
            </w:r>
          </w:p>
        </w:tc>
      </w:tr>
      <w:tr w:rsidR="00925223" w:rsidRPr="007A620D" w14:paraId="5034137B" w14:textId="77777777" w:rsidTr="007A620D">
        <w:tc>
          <w:tcPr>
            <w:tcW w:w="936" w:type="pct"/>
          </w:tcPr>
          <w:p w14:paraId="071B7E69" w14:textId="77777777" w:rsidR="00925223" w:rsidRPr="00665F9D" w:rsidRDefault="00925223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Waga i wymiary</w:t>
            </w:r>
          </w:p>
        </w:tc>
        <w:tc>
          <w:tcPr>
            <w:tcW w:w="4064" w:type="pct"/>
          </w:tcPr>
          <w:p w14:paraId="44CD4714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Waga maks. 1.7 kg z baterią 3-komorową</w:t>
            </w:r>
          </w:p>
          <w:p w14:paraId="122CA84E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Szerokość: maks. 360 mm</w:t>
            </w:r>
          </w:p>
          <w:p w14:paraId="56416A3D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Głębokość: maks. 240 mm</w:t>
            </w:r>
          </w:p>
          <w:p w14:paraId="26957EF4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Wysokość: maks. 19 mm</w:t>
            </w:r>
          </w:p>
        </w:tc>
      </w:tr>
      <w:tr w:rsidR="00925223" w:rsidRPr="007A620D" w14:paraId="63E52BD5" w14:textId="77777777" w:rsidTr="007A620D">
        <w:tc>
          <w:tcPr>
            <w:tcW w:w="936" w:type="pct"/>
          </w:tcPr>
          <w:p w14:paraId="78DC4267" w14:textId="77777777" w:rsidR="00925223" w:rsidRPr="00665F9D" w:rsidRDefault="00925223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Wymagania dodatkowe</w:t>
            </w:r>
          </w:p>
        </w:tc>
        <w:tc>
          <w:tcPr>
            <w:tcW w:w="4064" w:type="pct"/>
          </w:tcPr>
          <w:p w14:paraId="34EC58C3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 xml:space="preserve">1. Wbudowane porty i złącza: 1 x HDMI, 1 x USB 2.0, 2 </w:t>
            </w:r>
            <w:proofErr w:type="gramStart"/>
            <w:r w:rsidRPr="007A620D">
              <w:rPr>
                <w:rFonts w:cstheme="minorHAnsi"/>
              </w:rPr>
              <w:t>x</w:t>
            </w:r>
            <w:proofErr w:type="gramEnd"/>
            <w:r w:rsidRPr="007A620D">
              <w:rPr>
                <w:rFonts w:cstheme="minorHAnsi"/>
              </w:rPr>
              <w:t xml:space="preserve"> USB 3.1, 1 </w:t>
            </w:r>
            <w:proofErr w:type="gramStart"/>
            <w:r w:rsidRPr="007A620D">
              <w:rPr>
                <w:rFonts w:cstheme="minorHAnsi"/>
              </w:rPr>
              <w:t>x</w:t>
            </w:r>
            <w:proofErr w:type="gramEnd"/>
            <w:r w:rsidRPr="007A620D">
              <w:rPr>
                <w:rFonts w:cstheme="minorHAnsi"/>
              </w:rPr>
              <w:t xml:space="preserve"> USB 3.1 </w:t>
            </w:r>
            <w:proofErr w:type="gramStart"/>
            <w:r w:rsidRPr="007A620D">
              <w:rPr>
                <w:rFonts w:cstheme="minorHAnsi"/>
              </w:rPr>
              <w:t>typ</w:t>
            </w:r>
            <w:proofErr w:type="gramEnd"/>
            <w:r w:rsidRPr="007A620D">
              <w:rPr>
                <w:rFonts w:cstheme="minorHAnsi"/>
              </w:rPr>
              <w:t xml:space="preserve"> C, RJ-45, 1 x złącze słuchawkowe stereo/mikrofonowe (</w:t>
            </w:r>
            <w:proofErr w:type="spellStart"/>
            <w:r w:rsidRPr="007A620D">
              <w:rPr>
                <w:rFonts w:cstheme="minorHAnsi"/>
              </w:rPr>
              <w:t>combo</w:t>
            </w:r>
            <w:proofErr w:type="spellEnd"/>
            <w:r w:rsidRPr="007A620D">
              <w:rPr>
                <w:rFonts w:cstheme="minorHAnsi"/>
              </w:rPr>
              <w:t xml:space="preserve"> audio), czytnik kart pamięci SD, </w:t>
            </w:r>
          </w:p>
          <w:p w14:paraId="6A1607AE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2. Karta sieciowa LAN 10/100/1000 Ethernet RJ 45 zintegrowana z płytą główną oraz WLAN 802.11</w:t>
            </w:r>
            <w:proofErr w:type="gramStart"/>
            <w:r w:rsidRPr="007A620D">
              <w:rPr>
                <w:rFonts w:cstheme="minorHAnsi"/>
              </w:rPr>
              <w:t>ac,  Bluetooth</w:t>
            </w:r>
            <w:proofErr w:type="gramEnd"/>
            <w:r w:rsidRPr="007A620D">
              <w:rPr>
                <w:rFonts w:cstheme="minorHAnsi"/>
              </w:rPr>
              <w:t xml:space="preserve"> </w:t>
            </w:r>
          </w:p>
          <w:p w14:paraId="6A318C0E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 xml:space="preserve">3. Klawiatura (układ QWERTY) odporna na zalanie z wydzieloną sekcją numeryczną, podświetlana </w:t>
            </w:r>
          </w:p>
          <w:p w14:paraId="09D6D9DE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 xml:space="preserve">4. </w:t>
            </w:r>
            <w:proofErr w:type="spellStart"/>
            <w:r w:rsidRPr="007A620D">
              <w:rPr>
                <w:rFonts w:cstheme="minorHAnsi"/>
              </w:rPr>
              <w:t>Touchpad</w:t>
            </w:r>
            <w:proofErr w:type="spellEnd"/>
            <w:r w:rsidRPr="007A620D">
              <w:rPr>
                <w:rFonts w:cstheme="minorHAnsi"/>
              </w:rPr>
              <w:t>/</w:t>
            </w:r>
            <w:proofErr w:type="spellStart"/>
            <w:r w:rsidRPr="007A620D">
              <w:rPr>
                <w:rFonts w:cstheme="minorHAnsi"/>
              </w:rPr>
              <w:t>Clickpad</w:t>
            </w:r>
            <w:proofErr w:type="spellEnd"/>
          </w:p>
          <w:p w14:paraId="1270D8E4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5. Czytnik linii papilarnych</w:t>
            </w:r>
          </w:p>
          <w:p w14:paraId="0E3D61FF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6. Możliwość telefonicznego sprawdzenia konfiguracji sprzętowej komputera oraz warunków gwarancji po podaniu numeru seryjnego bezpośrednio u producenta lub jego przedstawiciela.</w:t>
            </w:r>
          </w:p>
        </w:tc>
      </w:tr>
      <w:tr w:rsidR="00925223" w:rsidRPr="007A620D" w14:paraId="38E463F1" w14:textId="77777777" w:rsidTr="007A620D">
        <w:tc>
          <w:tcPr>
            <w:tcW w:w="936" w:type="pct"/>
          </w:tcPr>
          <w:p w14:paraId="69CF6D0F" w14:textId="77777777" w:rsidR="00925223" w:rsidRPr="00665F9D" w:rsidRDefault="00925223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Gwarancja</w:t>
            </w:r>
          </w:p>
        </w:tc>
        <w:tc>
          <w:tcPr>
            <w:tcW w:w="4064" w:type="pct"/>
          </w:tcPr>
          <w:p w14:paraId="5597BAC1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 xml:space="preserve">3 lata w miejscu eksploatacji </w:t>
            </w:r>
          </w:p>
        </w:tc>
      </w:tr>
    </w:tbl>
    <w:p w14:paraId="7DFF083D" w14:textId="77777777" w:rsidR="00815B59" w:rsidRPr="00665F9D" w:rsidRDefault="00815B59" w:rsidP="007A620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AB671EF" w14:textId="77777777" w:rsidR="00C32EC6" w:rsidRPr="00665F9D" w:rsidRDefault="00815B59" w:rsidP="007A620D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/>
        </w:rPr>
      </w:pPr>
      <w:proofErr w:type="gramStart"/>
      <w:r w:rsidRPr="00665F9D">
        <w:rPr>
          <w:rFonts w:asciiTheme="minorHAnsi" w:hAnsiTheme="minorHAnsi" w:cstheme="minorHAnsi"/>
          <w:b/>
        </w:rPr>
        <w:t>Monitor</w:t>
      </w:r>
      <w:r w:rsidR="00C64643" w:rsidRPr="00665F9D">
        <w:rPr>
          <w:rFonts w:asciiTheme="minorHAnsi" w:hAnsiTheme="minorHAnsi" w:cstheme="minorHAnsi"/>
          <w:b/>
        </w:rPr>
        <w:t xml:space="preserve"> 22’’ </w:t>
      </w:r>
      <w:r w:rsidRPr="00665F9D">
        <w:rPr>
          <w:rFonts w:asciiTheme="minorHAnsi" w:hAnsiTheme="minorHAnsi" w:cstheme="minorHAnsi"/>
          <w:b/>
        </w:rPr>
        <w:t xml:space="preserve"> – 15 szt</w:t>
      </w:r>
      <w:proofErr w:type="gramEnd"/>
      <w:r w:rsidRPr="00665F9D">
        <w:rPr>
          <w:rFonts w:asciiTheme="minorHAnsi" w:hAnsiTheme="minorHAnsi" w:cstheme="minorHAnsi"/>
          <w:b/>
        </w:rPr>
        <w:t xml:space="preserve">. </w:t>
      </w:r>
      <w:r w:rsidR="00C32EC6" w:rsidRPr="00665F9D">
        <w:rPr>
          <w:rFonts w:asciiTheme="minorHAnsi" w:hAnsiTheme="minorHAnsi" w:cstheme="minorHAnsi"/>
          <w:b/>
        </w:rPr>
        <w:t>o konfiguracji nie gorszej od podanej poniżej:</w:t>
      </w:r>
    </w:p>
    <w:p w14:paraId="78C0521E" w14:textId="27527CBE" w:rsidR="00815B59" w:rsidRPr="00665F9D" w:rsidRDefault="00815B59" w:rsidP="007A620D">
      <w:pPr>
        <w:pStyle w:val="Akapitzlist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98"/>
        <w:gridCol w:w="5358"/>
      </w:tblGrid>
      <w:tr w:rsidR="00925223" w:rsidRPr="00665F9D" w14:paraId="640B6F43" w14:textId="77777777" w:rsidTr="00665F9D">
        <w:tc>
          <w:tcPr>
            <w:tcW w:w="2438" w:type="pct"/>
            <w:vAlign w:val="center"/>
          </w:tcPr>
          <w:p w14:paraId="09CD9113" w14:textId="77777777" w:rsidR="00925223" w:rsidRPr="00665F9D" w:rsidRDefault="00925223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Przekątna ekranu</w:t>
            </w:r>
          </w:p>
        </w:tc>
        <w:tc>
          <w:tcPr>
            <w:tcW w:w="2562" w:type="pct"/>
            <w:vAlign w:val="center"/>
          </w:tcPr>
          <w:p w14:paraId="2E4339C1" w14:textId="77777777" w:rsidR="00925223" w:rsidRPr="00665F9D" w:rsidRDefault="00925223" w:rsidP="007A620D">
            <w:pPr>
              <w:jc w:val="both"/>
              <w:rPr>
                <w:rFonts w:cstheme="minorHAnsi"/>
              </w:rPr>
            </w:pPr>
            <w:proofErr w:type="gramStart"/>
            <w:r w:rsidRPr="00665F9D">
              <w:rPr>
                <w:rFonts w:cstheme="minorHAnsi"/>
              </w:rPr>
              <w:t>min</w:t>
            </w:r>
            <w:proofErr w:type="gramEnd"/>
            <w:r w:rsidRPr="00665F9D">
              <w:rPr>
                <w:rFonts w:cstheme="minorHAnsi"/>
              </w:rPr>
              <w:t>. 21.5"</w:t>
            </w:r>
          </w:p>
        </w:tc>
      </w:tr>
      <w:tr w:rsidR="00925223" w:rsidRPr="00665F9D" w14:paraId="071062BD" w14:textId="77777777" w:rsidTr="00665F9D">
        <w:tc>
          <w:tcPr>
            <w:tcW w:w="2438" w:type="pct"/>
            <w:vAlign w:val="center"/>
          </w:tcPr>
          <w:p w14:paraId="25B8487D" w14:textId="77777777" w:rsidR="00925223" w:rsidRPr="00665F9D" w:rsidRDefault="00925223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Proporcje obrazu</w:t>
            </w:r>
          </w:p>
        </w:tc>
        <w:tc>
          <w:tcPr>
            <w:tcW w:w="2562" w:type="pct"/>
            <w:vAlign w:val="center"/>
          </w:tcPr>
          <w:p w14:paraId="29C1B383" w14:textId="77777777" w:rsidR="00925223" w:rsidRPr="00665F9D" w:rsidRDefault="00925223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16:9</w:t>
            </w:r>
          </w:p>
        </w:tc>
      </w:tr>
      <w:tr w:rsidR="00925223" w:rsidRPr="00665F9D" w14:paraId="14F731FB" w14:textId="77777777" w:rsidTr="00665F9D">
        <w:tc>
          <w:tcPr>
            <w:tcW w:w="2438" w:type="pct"/>
            <w:vAlign w:val="center"/>
          </w:tcPr>
          <w:p w14:paraId="1AA89E57" w14:textId="77777777" w:rsidR="00925223" w:rsidRPr="00665F9D" w:rsidRDefault="00925223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Typ matrycy</w:t>
            </w:r>
          </w:p>
        </w:tc>
        <w:tc>
          <w:tcPr>
            <w:tcW w:w="2562" w:type="pct"/>
            <w:vAlign w:val="center"/>
          </w:tcPr>
          <w:p w14:paraId="51CF337D" w14:textId="77777777" w:rsidR="00925223" w:rsidRPr="00665F9D" w:rsidRDefault="00925223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TFT-TN</w:t>
            </w:r>
          </w:p>
        </w:tc>
      </w:tr>
      <w:tr w:rsidR="00925223" w:rsidRPr="00665F9D" w14:paraId="5245A3A7" w14:textId="77777777" w:rsidTr="00665F9D">
        <w:tc>
          <w:tcPr>
            <w:tcW w:w="2438" w:type="pct"/>
            <w:vAlign w:val="center"/>
          </w:tcPr>
          <w:p w14:paraId="6A452F6A" w14:textId="77777777" w:rsidR="00925223" w:rsidRPr="00665F9D" w:rsidRDefault="00925223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Technologia podświetlania</w:t>
            </w:r>
          </w:p>
        </w:tc>
        <w:tc>
          <w:tcPr>
            <w:tcW w:w="2562" w:type="pct"/>
            <w:vAlign w:val="center"/>
          </w:tcPr>
          <w:p w14:paraId="7B38EF6A" w14:textId="77777777" w:rsidR="00925223" w:rsidRPr="00665F9D" w:rsidRDefault="00925223" w:rsidP="007A620D">
            <w:pPr>
              <w:jc w:val="both"/>
              <w:rPr>
                <w:rFonts w:cstheme="minorHAnsi"/>
              </w:rPr>
            </w:pPr>
            <w:proofErr w:type="gramStart"/>
            <w:r w:rsidRPr="00665F9D">
              <w:rPr>
                <w:rFonts w:cstheme="minorHAnsi"/>
              </w:rPr>
              <w:t>diody</w:t>
            </w:r>
            <w:proofErr w:type="gramEnd"/>
            <w:r w:rsidRPr="00665F9D">
              <w:rPr>
                <w:rFonts w:cstheme="minorHAnsi"/>
              </w:rPr>
              <w:t xml:space="preserve"> LED</w:t>
            </w:r>
          </w:p>
        </w:tc>
      </w:tr>
      <w:tr w:rsidR="00925223" w:rsidRPr="00665F9D" w14:paraId="76374B11" w14:textId="77777777" w:rsidTr="00665F9D">
        <w:tc>
          <w:tcPr>
            <w:tcW w:w="2438" w:type="pct"/>
            <w:vAlign w:val="center"/>
          </w:tcPr>
          <w:p w14:paraId="54A4181B" w14:textId="77777777" w:rsidR="00925223" w:rsidRPr="00665F9D" w:rsidRDefault="00925223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Plamka matrycy</w:t>
            </w:r>
          </w:p>
        </w:tc>
        <w:tc>
          <w:tcPr>
            <w:tcW w:w="2562" w:type="pct"/>
            <w:vAlign w:val="center"/>
          </w:tcPr>
          <w:p w14:paraId="363DA6DD" w14:textId="77777777" w:rsidR="00925223" w:rsidRPr="00665F9D" w:rsidRDefault="00925223" w:rsidP="007A620D">
            <w:pPr>
              <w:jc w:val="both"/>
              <w:rPr>
                <w:rFonts w:cstheme="minorHAnsi"/>
              </w:rPr>
            </w:pPr>
            <w:proofErr w:type="gramStart"/>
            <w:r w:rsidRPr="00665F9D">
              <w:rPr>
                <w:rFonts w:cstheme="minorHAnsi"/>
              </w:rPr>
              <w:t>maks</w:t>
            </w:r>
            <w:proofErr w:type="gramEnd"/>
            <w:r w:rsidRPr="00665F9D">
              <w:rPr>
                <w:rFonts w:cstheme="minorHAnsi"/>
              </w:rPr>
              <w:t>. 0.248 mm</w:t>
            </w:r>
          </w:p>
        </w:tc>
      </w:tr>
      <w:tr w:rsidR="00925223" w:rsidRPr="00665F9D" w14:paraId="7A17479B" w14:textId="77777777" w:rsidTr="00665F9D">
        <w:tc>
          <w:tcPr>
            <w:tcW w:w="2438" w:type="pct"/>
            <w:vAlign w:val="center"/>
          </w:tcPr>
          <w:p w14:paraId="4247C2C3" w14:textId="77777777" w:rsidR="00925223" w:rsidRPr="00665F9D" w:rsidRDefault="00925223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Rozdzielczość</w:t>
            </w:r>
          </w:p>
        </w:tc>
        <w:tc>
          <w:tcPr>
            <w:tcW w:w="2562" w:type="pct"/>
            <w:vAlign w:val="center"/>
          </w:tcPr>
          <w:p w14:paraId="560788C8" w14:textId="77777777" w:rsidR="00925223" w:rsidRPr="00665F9D" w:rsidRDefault="00925223" w:rsidP="007A620D">
            <w:pPr>
              <w:jc w:val="both"/>
              <w:rPr>
                <w:rFonts w:cstheme="minorHAnsi"/>
              </w:rPr>
            </w:pPr>
            <w:proofErr w:type="gramStart"/>
            <w:r w:rsidRPr="00665F9D">
              <w:rPr>
                <w:rFonts w:cstheme="minorHAnsi"/>
              </w:rPr>
              <w:t>min</w:t>
            </w:r>
            <w:proofErr w:type="gramEnd"/>
            <w:r w:rsidRPr="00665F9D">
              <w:rPr>
                <w:rFonts w:cstheme="minorHAnsi"/>
              </w:rPr>
              <w:t>. 1920 x 1080</w:t>
            </w:r>
          </w:p>
        </w:tc>
      </w:tr>
      <w:tr w:rsidR="00925223" w:rsidRPr="00665F9D" w14:paraId="4A2F4B6F" w14:textId="77777777" w:rsidTr="00665F9D">
        <w:tc>
          <w:tcPr>
            <w:tcW w:w="2438" w:type="pct"/>
          </w:tcPr>
          <w:p w14:paraId="6A22F52D" w14:textId="77777777" w:rsidR="00925223" w:rsidRPr="00665F9D" w:rsidRDefault="00925223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Czas reakcji</w:t>
            </w:r>
          </w:p>
        </w:tc>
        <w:tc>
          <w:tcPr>
            <w:tcW w:w="2562" w:type="pct"/>
          </w:tcPr>
          <w:p w14:paraId="5A24A087" w14:textId="77777777" w:rsidR="00925223" w:rsidRPr="00665F9D" w:rsidRDefault="00925223" w:rsidP="007A620D">
            <w:pPr>
              <w:jc w:val="both"/>
              <w:rPr>
                <w:rFonts w:cstheme="minorHAnsi"/>
              </w:rPr>
            </w:pPr>
            <w:proofErr w:type="gramStart"/>
            <w:r w:rsidRPr="00665F9D">
              <w:rPr>
                <w:rFonts w:cstheme="minorHAnsi"/>
              </w:rPr>
              <w:t>maks</w:t>
            </w:r>
            <w:proofErr w:type="gramEnd"/>
            <w:r w:rsidRPr="00665F9D">
              <w:rPr>
                <w:rFonts w:cstheme="minorHAnsi"/>
              </w:rPr>
              <w:t>. 5 ms</w:t>
            </w:r>
          </w:p>
        </w:tc>
      </w:tr>
      <w:tr w:rsidR="00925223" w:rsidRPr="00665F9D" w14:paraId="396A210C" w14:textId="77777777" w:rsidTr="00665F9D">
        <w:tc>
          <w:tcPr>
            <w:tcW w:w="2438" w:type="pct"/>
          </w:tcPr>
          <w:p w14:paraId="136DCCD9" w14:textId="77777777" w:rsidR="00925223" w:rsidRPr="00665F9D" w:rsidRDefault="00925223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Jasność</w:t>
            </w:r>
          </w:p>
        </w:tc>
        <w:tc>
          <w:tcPr>
            <w:tcW w:w="2562" w:type="pct"/>
          </w:tcPr>
          <w:p w14:paraId="76586D68" w14:textId="77777777" w:rsidR="00925223" w:rsidRPr="00665F9D" w:rsidRDefault="00925223" w:rsidP="007A620D">
            <w:pPr>
              <w:jc w:val="both"/>
              <w:rPr>
                <w:rFonts w:cstheme="minorHAnsi"/>
              </w:rPr>
            </w:pPr>
            <w:proofErr w:type="gramStart"/>
            <w:r w:rsidRPr="00665F9D">
              <w:rPr>
                <w:rFonts w:cstheme="minorHAnsi"/>
              </w:rPr>
              <w:t>min</w:t>
            </w:r>
            <w:proofErr w:type="gramEnd"/>
            <w:r w:rsidRPr="00665F9D">
              <w:rPr>
                <w:rFonts w:cstheme="minorHAnsi"/>
              </w:rPr>
              <w:t>. 200 cd/m²</w:t>
            </w:r>
          </w:p>
        </w:tc>
      </w:tr>
      <w:tr w:rsidR="00925223" w:rsidRPr="00665F9D" w14:paraId="7C7D2AB2" w14:textId="77777777" w:rsidTr="00665F9D">
        <w:tc>
          <w:tcPr>
            <w:tcW w:w="2438" w:type="pct"/>
          </w:tcPr>
          <w:p w14:paraId="3782A359" w14:textId="77777777" w:rsidR="00925223" w:rsidRPr="00665F9D" w:rsidRDefault="00925223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Kontrast dynamiczny</w:t>
            </w:r>
          </w:p>
        </w:tc>
        <w:tc>
          <w:tcPr>
            <w:tcW w:w="2562" w:type="pct"/>
          </w:tcPr>
          <w:p w14:paraId="29C16CF1" w14:textId="77777777" w:rsidR="00925223" w:rsidRPr="00665F9D" w:rsidRDefault="00925223" w:rsidP="007A620D">
            <w:pPr>
              <w:jc w:val="both"/>
              <w:rPr>
                <w:rFonts w:cstheme="minorHAnsi"/>
              </w:rPr>
            </w:pPr>
            <w:proofErr w:type="gramStart"/>
            <w:r w:rsidRPr="00665F9D">
              <w:rPr>
                <w:rFonts w:cstheme="minorHAnsi"/>
              </w:rPr>
              <w:t>min</w:t>
            </w:r>
            <w:proofErr w:type="gramEnd"/>
            <w:r w:rsidRPr="00665F9D">
              <w:rPr>
                <w:rFonts w:cstheme="minorHAnsi"/>
              </w:rPr>
              <w:t>. 10 000 000:1</w:t>
            </w:r>
          </w:p>
        </w:tc>
      </w:tr>
      <w:tr w:rsidR="00925223" w:rsidRPr="00665F9D" w14:paraId="21A2C4C7" w14:textId="77777777" w:rsidTr="00665F9D">
        <w:tc>
          <w:tcPr>
            <w:tcW w:w="2438" w:type="pct"/>
          </w:tcPr>
          <w:p w14:paraId="68DBE400" w14:textId="77777777" w:rsidR="00925223" w:rsidRPr="00665F9D" w:rsidRDefault="00925223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Kontrast statyczny</w:t>
            </w:r>
          </w:p>
        </w:tc>
        <w:tc>
          <w:tcPr>
            <w:tcW w:w="2562" w:type="pct"/>
          </w:tcPr>
          <w:p w14:paraId="56C6BF39" w14:textId="77777777" w:rsidR="00925223" w:rsidRPr="00665F9D" w:rsidRDefault="00925223" w:rsidP="007A620D">
            <w:pPr>
              <w:jc w:val="both"/>
              <w:rPr>
                <w:rFonts w:cstheme="minorHAnsi"/>
              </w:rPr>
            </w:pPr>
            <w:proofErr w:type="gramStart"/>
            <w:r w:rsidRPr="00665F9D">
              <w:rPr>
                <w:rFonts w:cstheme="minorHAnsi"/>
              </w:rPr>
              <w:t>min</w:t>
            </w:r>
            <w:proofErr w:type="gramEnd"/>
            <w:r w:rsidRPr="00665F9D">
              <w:rPr>
                <w:rFonts w:cstheme="minorHAnsi"/>
              </w:rPr>
              <w:t>. 1 600:1</w:t>
            </w:r>
          </w:p>
        </w:tc>
      </w:tr>
      <w:tr w:rsidR="00925223" w:rsidRPr="00665F9D" w14:paraId="389CE9D5" w14:textId="77777777" w:rsidTr="00665F9D">
        <w:tc>
          <w:tcPr>
            <w:tcW w:w="2438" w:type="pct"/>
          </w:tcPr>
          <w:p w14:paraId="7C63BC50" w14:textId="77777777" w:rsidR="00925223" w:rsidRPr="00665F9D" w:rsidRDefault="00925223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Kąt widzenia poziom / pion</w:t>
            </w:r>
          </w:p>
        </w:tc>
        <w:tc>
          <w:tcPr>
            <w:tcW w:w="2562" w:type="pct"/>
          </w:tcPr>
          <w:p w14:paraId="193C47D8" w14:textId="77777777" w:rsidR="00925223" w:rsidRPr="00665F9D" w:rsidRDefault="00925223" w:rsidP="007A620D">
            <w:pPr>
              <w:jc w:val="both"/>
              <w:rPr>
                <w:rFonts w:cstheme="minorHAnsi"/>
              </w:rPr>
            </w:pPr>
            <w:proofErr w:type="gramStart"/>
            <w:r w:rsidRPr="00665F9D">
              <w:rPr>
                <w:rFonts w:cstheme="minorHAnsi"/>
              </w:rPr>
              <w:t>min</w:t>
            </w:r>
            <w:proofErr w:type="gramEnd"/>
            <w:r w:rsidRPr="00665F9D">
              <w:rPr>
                <w:rFonts w:cstheme="minorHAnsi"/>
              </w:rPr>
              <w:t>. 90° / 65°</w:t>
            </w:r>
          </w:p>
        </w:tc>
      </w:tr>
      <w:tr w:rsidR="00925223" w:rsidRPr="00665F9D" w14:paraId="28967F47" w14:textId="77777777" w:rsidTr="00665F9D">
        <w:tc>
          <w:tcPr>
            <w:tcW w:w="2438" w:type="pct"/>
          </w:tcPr>
          <w:p w14:paraId="76C36B57" w14:textId="77777777" w:rsidR="00925223" w:rsidRPr="00665F9D" w:rsidRDefault="00925223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Zakres kąta nachylenia</w:t>
            </w:r>
          </w:p>
        </w:tc>
        <w:tc>
          <w:tcPr>
            <w:tcW w:w="2562" w:type="pct"/>
          </w:tcPr>
          <w:p w14:paraId="41F9D613" w14:textId="77777777" w:rsidR="00925223" w:rsidRPr="00665F9D" w:rsidRDefault="00925223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-5° - 20°</w:t>
            </w:r>
          </w:p>
        </w:tc>
      </w:tr>
      <w:tr w:rsidR="00925223" w:rsidRPr="00665F9D" w14:paraId="7DA0A6A5" w14:textId="77777777" w:rsidTr="00665F9D">
        <w:tc>
          <w:tcPr>
            <w:tcW w:w="2438" w:type="pct"/>
          </w:tcPr>
          <w:p w14:paraId="309DA19B" w14:textId="77777777" w:rsidR="00925223" w:rsidRPr="00665F9D" w:rsidRDefault="00925223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Ilość kolorów</w:t>
            </w:r>
          </w:p>
        </w:tc>
        <w:tc>
          <w:tcPr>
            <w:tcW w:w="2562" w:type="pct"/>
          </w:tcPr>
          <w:p w14:paraId="2A4D96D8" w14:textId="77777777" w:rsidR="00925223" w:rsidRPr="00665F9D" w:rsidRDefault="00925223" w:rsidP="007A620D">
            <w:pPr>
              <w:jc w:val="both"/>
              <w:rPr>
                <w:rFonts w:cstheme="minorHAnsi"/>
              </w:rPr>
            </w:pPr>
            <w:proofErr w:type="gramStart"/>
            <w:r w:rsidRPr="00665F9D">
              <w:rPr>
                <w:rFonts w:cstheme="minorHAnsi"/>
              </w:rPr>
              <w:t>min</w:t>
            </w:r>
            <w:proofErr w:type="gramEnd"/>
            <w:r w:rsidRPr="00665F9D">
              <w:rPr>
                <w:rFonts w:cstheme="minorHAnsi"/>
              </w:rPr>
              <w:t>. 16,7 mln</w:t>
            </w:r>
          </w:p>
        </w:tc>
      </w:tr>
      <w:tr w:rsidR="00925223" w:rsidRPr="00665F9D" w14:paraId="1E90E8A3" w14:textId="77777777" w:rsidTr="00665F9D">
        <w:tc>
          <w:tcPr>
            <w:tcW w:w="2438" w:type="pct"/>
          </w:tcPr>
          <w:p w14:paraId="17260167" w14:textId="77777777" w:rsidR="00925223" w:rsidRPr="00665F9D" w:rsidRDefault="00925223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Gniazda we/wy</w:t>
            </w:r>
          </w:p>
        </w:tc>
        <w:tc>
          <w:tcPr>
            <w:tcW w:w="2562" w:type="pct"/>
          </w:tcPr>
          <w:p w14:paraId="281090D4" w14:textId="77777777" w:rsidR="00925223" w:rsidRPr="00665F9D" w:rsidRDefault="00925223" w:rsidP="007A620D">
            <w:pPr>
              <w:jc w:val="both"/>
              <w:rPr>
                <w:rFonts w:cstheme="minorHAnsi"/>
                <w:lang w:val="en-US"/>
              </w:rPr>
            </w:pPr>
            <w:r w:rsidRPr="00665F9D">
              <w:rPr>
                <w:rFonts w:cstheme="minorHAnsi"/>
                <w:lang w:val="en-US"/>
              </w:rPr>
              <w:t>min. 1 x 15-pin D-Sub</w:t>
            </w:r>
          </w:p>
        </w:tc>
      </w:tr>
      <w:tr w:rsidR="00925223" w:rsidRPr="00665F9D" w14:paraId="3A5FFD0C" w14:textId="77777777" w:rsidTr="00665F9D">
        <w:tc>
          <w:tcPr>
            <w:tcW w:w="2438" w:type="pct"/>
          </w:tcPr>
          <w:p w14:paraId="383983F7" w14:textId="77777777" w:rsidR="00925223" w:rsidRPr="00665F9D" w:rsidRDefault="00925223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Standard VESA</w:t>
            </w:r>
          </w:p>
        </w:tc>
        <w:tc>
          <w:tcPr>
            <w:tcW w:w="2562" w:type="pct"/>
          </w:tcPr>
          <w:p w14:paraId="118870E7" w14:textId="77777777" w:rsidR="00925223" w:rsidRPr="00665F9D" w:rsidRDefault="00925223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100 x 100</w:t>
            </w:r>
          </w:p>
        </w:tc>
      </w:tr>
      <w:tr w:rsidR="00925223" w:rsidRPr="00665F9D" w14:paraId="1E18FED1" w14:textId="77777777" w:rsidTr="00665F9D">
        <w:tc>
          <w:tcPr>
            <w:tcW w:w="2438" w:type="pct"/>
          </w:tcPr>
          <w:p w14:paraId="0F7B98DE" w14:textId="77777777" w:rsidR="00925223" w:rsidRPr="00665F9D" w:rsidRDefault="00925223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Pobór mocy</w:t>
            </w:r>
          </w:p>
        </w:tc>
        <w:tc>
          <w:tcPr>
            <w:tcW w:w="2562" w:type="pct"/>
          </w:tcPr>
          <w:p w14:paraId="13A43885" w14:textId="77777777" w:rsidR="00925223" w:rsidRPr="00665F9D" w:rsidRDefault="00925223" w:rsidP="007A620D">
            <w:pPr>
              <w:jc w:val="both"/>
              <w:rPr>
                <w:rFonts w:cstheme="minorHAnsi"/>
              </w:rPr>
            </w:pPr>
            <w:proofErr w:type="gramStart"/>
            <w:r w:rsidRPr="00665F9D">
              <w:rPr>
                <w:rFonts w:cstheme="minorHAnsi"/>
              </w:rPr>
              <w:t>maks</w:t>
            </w:r>
            <w:proofErr w:type="gramEnd"/>
            <w:r w:rsidRPr="00665F9D">
              <w:rPr>
                <w:rFonts w:cstheme="minorHAnsi"/>
              </w:rPr>
              <w:t>. 16 W</w:t>
            </w:r>
          </w:p>
        </w:tc>
      </w:tr>
      <w:tr w:rsidR="00925223" w:rsidRPr="00665F9D" w14:paraId="331AB227" w14:textId="77777777" w:rsidTr="00665F9D">
        <w:tc>
          <w:tcPr>
            <w:tcW w:w="2438" w:type="pct"/>
          </w:tcPr>
          <w:p w14:paraId="3FF449C1" w14:textId="77777777" w:rsidR="00925223" w:rsidRPr="00665F9D" w:rsidRDefault="00925223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Funkcje</w:t>
            </w:r>
          </w:p>
        </w:tc>
        <w:tc>
          <w:tcPr>
            <w:tcW w:w="2562" w:type="pct"/>
          </w:tcPr>
          <w:p w14:paraId="19BE42F0" w14:textId="77777777" w:rsidR="00925223" w:rsidRPr="00665F9D" w:rsidRDefault="00925223" w:rsidP="007A620D">
            <w:pPr>
              <w:jc w:val="both"/>
              <w:rPr>
                <w:rFonts w:cstheme="minorHAnsi"/>
              </w:rPr>
            </w:pPr>
            <w:proofErr w:type="gramStart"/>
            <w:r w:rsidRPr="00665F9D">
              <w:rPr>
                <w:rFonts w:cstheme="minorHAnsi"/>
              </w:rPr>
              <w:t>technologia</w:t>
            </w:r>
            <w:proofErr w:type="gramEnd"/>
            <w:r w:rsidRPr="00665F9D">
              <w:rPr>
                <w:rFonts w:cstheme="minorHAnsi"/>
              </w:rPr>
              <w:t xml:space="preserve"> eliminująca migotanie obrazu</w:t>
            </w:r>
          </w:p>
        </w:tc>
      </w:tr>
      <w:tr w:rsidR="00925223" w:rsidRPr="00665F9D" w14:paraId="281DA76C" w14:textId="77777777" w:rsidTr="00665F9D">
        <w:tc>
          <w:tcPr>
            <w:tcW w:w="2438" w:type="pct"/>
          </w:tcPr>
          <w:p w14:paraId="22314827" w14:textId="77777777" w:rsidR="00925223" w:rsidRPr="00665F9D" w:rsidRDefault="00925223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Gwarancja</w:t>
            </w:r>
          </w:p>
        </w:tc>
        <w:tc>
          <w:tcPr>
            <w:tcW w:w="2562" w:type="pct"/>
          </w:tcPr>
          <w:p w14:paraId="57A9CCAB" w14:textId="77777777" w:rsidR="00925223" w:rsidRPr="00665F9D" w:rsidRDefault="00925223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3 lata</w:t>
            </w:r>
          </w:p>
        </w:tc>
      </w:tr>
    </w:tbl>
    <w:p w14:paraId="22883A99" w14:textId="77777777" w:rsidR="00925223" w:rsidRPr="007A620D" w:rsidRDefault="00925223" w:rsidP="007A620D">
      <w:pPr>
        <w:spacing w:after="0" w:line="240" w:lineRule="auto"/>
        <w:jc w:val="both"/>
        <w:rPr>
          <w:rFonts w:cstheme="minorHAnsi"/>
          <w:b/>
        </w:rPr>
      </w:pPr>
    </w:p>
    <w:p w14:paraId="1B61D520" w14:textId="77777777" w:rsidR="00C32EC6" w:rsidRPr="007A620D" w:rsidRDefault="00C64643" w:rsidP="007A620D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/>
        </w:rPr>
      </w:pPr>
      <w:r w:rsidRPr="007A620D">
        <w:rPr>
          <w:rFonts w:asciiTheme="minorHAnsi" w:hAnsiTheme="minorHAnsi" w:cstheme="minorHAnsi"/>
          <w:b/>
          <w:sz w:val="22"/>
          <w:szCs w:val="22"/>
        </w:rPr>
        <w:t>Komputer</w:t>
      </w:r>
      <w:r w:rsidRPr="007A620D">
        <w:rPr>
          <w:rFonts w:asciiTheme="minorHAnsi" w:hAnsiTheme="minorHAnsi" w:cstheme="minorHAnsi"/>
          <w:b/>
        </w:rPr>
        <w:t xml:space="preserve"> stacjonarny – </w:t>
      </w:r>
      <w:r w:rsidR="00925223" w:rsidRPr="007A620D">
        <w:rPr>
          <w:rFonts w:asciiTheme="minorHAnsi" w:hAnsiTheme="minorHAnsi" w:cstheme="minorHAnsi"/>
          <w:b/>
        </w:rPr>
        <w:t>1</w:t>
      </w:r>
      <w:r w:rsidRPr="007A620D">
        <w:rPr>
          <w:rFonts w:asciiTheme="minorHAnsi" w:hAnsiTheme="minorHAnsi" w:cstheme="minorHAnsi"/>
          <w:b/>
        </w:rPr>
        <w:t xml:space="preserve"> szt.</w:t>
      </w:r>
      <w:r w:rsidR="00C32EC6" w:rsidRPr="007A620D">
        <w:rPr>
          <w:rFonts w:asciiTheme="minorHAnsi" w:hAnsiTheme="minorHAnsi" w:cstheme="minorHAnsi"/>
          <w:b/>
        </w:rPr>
        <w:t xml:space="preserve"> o konfiguracji nie gorszej od podanej poniżej:</w:t>
      </w:r>
    </w:p>
    <w:p w14:paraId="5B10823E" w14:textId="77777777" w:rsidR="00665F9D" w:rsidRPr="00665F9D" w:rsidRDefault="00665F9D" w:rsidP="00665F9D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20"/>
        <w:gridCol w:w="8336"/>
      </w:tblGrid>
      <w:tr w:rsidR="00925223" w:rsidRPr="007A620D" w14:paraId="42136748" w14:textId="77777777" w:rsidTr="00665F9D">
        <w:tc>
          <w:tcPr>
            <w:tcW w:w="1014" w:type="pct"/>
          </w:tcPr>
          <w:p w14:paraId="21C7B5DB" w14:textId="77777777" w:rsidR="00925223" w:rsidRPr="007A620D" w:rsidRDefault="00925223" w:rsidP="007A620D">
            <w:pPr>
              <w:jc w:val="both"/>
              <w:rPr>
                <w:rFonts w:eastAsia="Times New Roman" w:cstheme="minorHAnsi"/>
                <w:color w:val="000000"/>
                <w:lang w:val="en-US" w:eastAsia="pl-PL"/>
              </w:rPr>
            </w:pPr>
            <w:proofErr w:type="spellStart"/>
            <w:r w:rsidRPr="007A620D">
              <w:rPr>
                <w:rFonts w:eastAsia="Times New Roman" w:cstheme="minorHAnsi"/>
                <w:color w:val="000000"/>
                <w:lang w:val="en-US" w:eastAsia="pl-PL"/>
              </w:rPr>
              <w:t>Typ</w:t>
            </w:r>
            <w:proofErr w:type="spellEnd"/>
          </w:p>
        </w:tc>
        <w:tc>
          <w:tcPr>
            <w:tcW w:w="3986" w:type="pct"/>
          </w:tcPr>
          <w:p w14:paraId="059862D0" w14:textId="6B63E822" w:rsidR="00925223" w:rsidRPr="007A620D" w:rsidRDefault="00354C82" w:rsidP="007A620D">
            <w:pPr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Komputer stacjonarny</w:t>
            </w:r>
          </w:p>
        </w:tc>
      </w:tr>
      <w:tr w:rsidR="00925223" w:rsidRPr="007A620D" w14:paraId="04B628BE" w14:textId="77777777" w:rsidTr="00665F9D">
        <w:tc>
          <w:tcPr>
            <w:tcW w:w="1014" w:type="pct"/>
          </w:tcPr>
          <w:p w14:paraId="7D6E04F4" w14:textId="77777777" w:rsidR="00925223" w:rsidRPr="007A620D" w:rsidRDefault="00925223" w:rsidP="007A620D">
            <w:pPr>
              <w:jc w:val="both"/>
              <w:rPr>
                <w:rFonts w:eastAsia="Times New Roman" w:cstheme="minorHAnsi"/>
                <w:color w:val="000000"/>
                <w:lang w:val="en-US" w:eastAsia="pl-PL"/>
              </w:rPr>
            </w:pPr>
            <w:proofErr w:type="spellStart"/>
            <w:r w:rsidRPr="007A620D">
              <w:rPr>
                <w:rFonts w:eastAsia="Times New Roman" w:cstheme="minorHAnsi"/>
                <w:color w:val="000000"/>
                <w:lang w:val="en-US" w:eastAsia="pl-PL"/>
              </w:rPr>
              <w:t>Zastosowanie</w:t>
            </w:r>
            <w:proofErr w:type="spellEnd"/>
          </w:p>
        </w:tc>
        <w:tc>
          <w:tcPr>
            <w:tcW w:w="3986" w:type="pct"/>
          </w:tcPr>
          <w:p w14:paraId="00C0EFA4" w14:textId="77777777" w:rsidR="00925223" w:rsidRPr="007A620D" w:rsidRDefault="00925223" w:rsidP="007A620D">
            <w:pPr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7A620D">
              <w:rPr>
                <w:rFonts w:cstheme="minorHAnsi"/>
              </w:rPr>
              <w:t>Stacja robocza będzie wykorzystywana do pracy z oprogramowaniem typu CAD/CAM w trybie 3D z cieniowaniem i renderingiem obiektów, do aplikacji obliczeniowych, do</w:t>
            </w:r>
            <w:r w:rsidRPr="007A620D">
              <w:rPr>
                <w:rFonts w:eastAsia="Times New Roman" w:cstheme="minorHAnsi"/>
                <w:color w:val="000000"/>
                <w:lang w:eastAsia="pl-PL"/>
              </w:rPr>
              <w:t xml:space="preserve"> aplikacji graficznych</w:t>
            </w:r>
            <w:r w:rsidRPr="007A620D">
              <w:rPr>
                <w:rFonts w:cstheme="minorHAnsi"/>
              </w:rPr>
              <w:t xml:space="preserve">, jako stacja programistyczna. </w:t>
            </w:r>
          </w:p>
        </w:tc>
      </w:tr>
      <w:tr w:rsidR="00925223" w:rsidRPr="007A620D" w14:paraId="5BC723CB" w14:textId="77777777" w:rsidTr="00665F9D">
        <w:tc>
          <w:tcPr>
            <w:tcW w:w="1014" w:type="pct"/>
          </w:tcPr>
          <w:p w14:paraId="5B45C369" w14:textId="77777777" w:rsidR="00925223" w:rsidRPr="007A620D" w:rsidRDefault="00925223" w:rsidP="007A620D">
            <w:pPr>
              <w:jc w:val="both"/>
              <w:rPr>
                <w:rFonts w:eastAsia="Times New Roman" w:cstheme="minorHAnsi"/>
                <w:color w:val="000000"/>
                <w:lang w:val="en-US" w:eastAsia="pl-PL"/>
              </w:rPr>
            </w:pPr>
            <w:proofErr w:type="spellStart"/>
            <w:r w:rsidRPr="007A620D">
              <w:rPr>
                <w:rFonts w:eastAsia="Times New Roman" w:cstheme="minorHAnsi"/>
                <w:color w:val="000000"/>
                <w:lang w:val="en-US" w:eastAsia="pl-PL"/>
              </w:rPr>
              <w:t>Procesor</w:t>
            </w:r>
            <w:proofErr w:type="spellEnd"/>
          </w:p>
        </w:tc>
        <w:tc>
          <w:tcPr>
            <w:tcW w:w="3986" w:type="pct"/>
          </w:tcPr>
          <w:p w14:paraId="1E6675EF" w14:textId="77777777" w:rsidR="00925223" w:rsidRPr="007A620D" w:rsidRDefault="00925223" w:rsidP="007A620D">
            <w:pPr>
              <w:jc w:val="both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7A620D">
              <w:rPr>
                <w:rFonts w:eastAsia="Times New Roman" w:cstheme="minorHAnsi"/>
                <w:color w:val="000000"/>
                <w:lang w:eastAsia="pl-PL"/>
              </w:rPr>
              <w:t xml:space="preserve">Min. 8-rdzeniowy, min 2,5GHz, osiągający w zaoferowanej konfiguracji w teście </w:t>
            </w:r>
            <w:proofErr w:type="spellStart"/>
            <w:r w:rsidRPr="007A620D">
              <w:rPr>
                <w:rFonts w:eastAsia="Times New Roman" w:cstheme="minorHAnsi"/>
                <w:color w:val="000000"/>
                <w:lang w:eastAsia="pl-PL"/>
              </w:rPr>
              <w:t>PassMark</w:t>
            </w:r>
            <w:proofErr w:type="spellEnd"/>
            <w:r w:rsidRPr="007A620D">
              <w:rPr>
                <w:rFonts w:eastAsia="Times New Roman" w:cstheme="minorHAnsi"/>
                <w:color w:val="000000"/>
                <w:lang w:eastAsia="pl-PL"/>
              </w:rPr>
              <w:t xml:space="preserve"> CPU Mark wynik min. 21380 punktów. Do oferty należy dołączyć wydruk ze strony: </w:t>
            </w:r>
            <w:hyperlink r:id="rId10" w:history="1">
              <w:r w:rsidRPr="007A620D">
                <w:rPr>
                  <w:rFonts w:eastAsia="Times New Roman" w:cstheme="minorHAnsi"/>
                  <w:color w:val="000000"/>
                  <w:lang w:eastAsia="pl-PL"/>
                </w:rPr>
                <w:t>http://www.cpubenchmark.</w:t>
              </w:r>
              <w:proofErr w:type="gramStart"/>
              <w:r w:rsidRPr="007A620D">
                <w:rPr>
                  <w:rFonts w:eastAsia="Times New Roman" w:cstheme="minorHAnsi"/>
                  <w:color w:val="000000"/>
                  <w:lang w:eastAsia="pl-PL"/>
                </w:rPr>
                <w:t>net</w:t>
              </w:r>
            </w:hyperlink>
            <w:r w:rsidRPr="007A620D">
              <w:rPr>
                <w:rFonts w:eastAsia="Times New Roman" w:cstheme="minorHAnsi"/>
                <w:color w:val="000000"/>
                <w:lang w:eastAsia="pl-PL"/>
              </w:rPr>
              <w:t xml:space="preserve">  potwierdzający</w:t>
            </w:r>
            <w:proofErr w:type="gramEnd"/>
            <w:r w:rsidRPr="007A620D">
              <w:rPr>
                <w:rFonts w:eastAsia="Times New Roman" w:cstheme="minorHAnsi"/>
                <w:color w:val="000000"/>
                <w:lang w:eastAsia="pl-PL"/>
              </w:rPr>
              <w:t xml:space="preserve"> spełnienie wymogów SIWZ; cache min. 16MB, pobór mocy maks. </w:t>
            </w:r>
            <w:r w:rsidRPr="007A620D">
              <w:rPr>
                <w:rFonts w:eastAsia="Times New Roman" w:cstheme="minorHAnsi"/>
                <w:color w:val="000000"/>
                <w:lang w:val="en-US" w:eastAsia="pl-PL"/>
              </w:rPr>
              <w:t xml:space="preserve">65W, </w:t>
            </w:r>
            <w:proofErr w:type="spellStart"/>
            <w:r w:rsidRPr="007A620D">
              <w:rPr>
                <w:rFonts w:eastAsia="Times New Roman" w:cstheme="minorHAnsi"/>
                <w:color w:val="000000"/>
                <w:lang w:val="en-US" w:eastAsia="pl-PL"/>
              </w:rPr>
              <w:t>obsługa</w:t>
            </w:r>
            <w:proofErr w:type="spellEnd"/>
            <w:r w:rsidRPr="007A620D">
              <w:rPr>
                <w:rFonts w:eastAsia="Times New Roman" w:cstheme="minorHAnsi"/>
                <w:color w:val="000000"/>
                <w:lang w:val="en-US" w:eastAsia="pl-PL"/>
              </w:rPr>
              <w:t xml:space="preserve"> SSE4</w:t>
            </w:r>
          </w:p>
        </w:tc>
      </w:tr>
      <w:tr w:rsidR="00925223" w:rsidRPr="007A620D" w14:paraId="55FF00A2" w14:textId="77777777" w:rsidTr="00665F9D">
        <w:tc>
          <w:tcPr>
            <w:tcW w:w="1014" w:type="pct"/>
          </w:tcPr>
          <w:p w14:paraId="01B51803" w14:textId="77777777" w:rsidR="00925223" w:rsidRPr="007A620D" w:rsidRDefault="00925223" w:rsidP="007A620D">
            <w:pPr>
              <w:jc w:val="both"/>
              <w:rPr>
                <w:rFonts w:eastAsia="Times New Roman" w:cstheme="minorHAnsi"/>
                <w:color w:val="000000"/>
                <w:lang w:val="en-US" w:eastAsia="pl-PL"/>
              </w:rPr>
            </w:pPr>
            <w:proofErr w:type="spellStart"/>
            <w:r w:rsidRPr="007A620D">
              <w:rPr>
                <w:rFonts w:eastAsia="Times New Roman" w:cstheme="minorHAnsi"/>
                <w:color w:val="000000"/>
                <w:lang w:val="en-US" w:eastAsia="pl-PL"/>
              </w:rPr>
              <w:t>Pamięć</w:t>
            </w:r>
            <w:proofErr w:type="spellEnd"/>
            <w:r w:rsidRPr="007A620D">
              <w:rPr>
                <w:rFonts w:eastAsia="Times New Roman" w:cstheme="minorHAnsi"/>
                <w:color w:val="000000"/>
                <w:lang w:val="en-US" w:eastAsia="pl-PL"/>
              </w:rPr>
              <w:t xml:space="preserve"> </w:t>
            </w:r>
            <w:proofErr w:type="spellStart"/>
            <w:r w:rsidRPr="007A620D">
              <w:rPr>
                <w:rFonts w:eastAsia="Times New Roman" w:cstheme="minorHAnsi"/>
                <w:color w:val="000000"/>
                <w:lang w:val="en-US" w:eastAsia="pl-PL"/>
              </w:rPr>
              <w:t>operacyjna</w:t>
            </w:r>
            <w:proofErr w:type="spellEnd"/>
          </w:p>
        </w:tc>
        <w:tc>
          <w:tcPr>
            <w:tcW w:w="3986" w:type="pct"/>
          </w:tcPr>
          <w:p w14:paraId="1B66E8D5" w14:textId="77777777" w:rsidR="00925223" w:rsidRPr="007A620D" w:rsidRDefault="00925223" w:rsidP="007A620D">
            <w:pPr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7A620D">
              <w:rPr>
                <w:rFonts w:eastAsia="Times New Roman" w:cstheme="minorHAnsi"/>
                <w:color w:val="000000"/>
                <w:lang w:eastAsia="pl-PL"/>
              </w:rPr>
              <w:t>Min. 16GB DDR4 2666MHz CL19 1,2V, przepustowość 21300 MB/s</w:t>
            </w:r>
          </w:p>
        </w:tc>
      </w:tr>
      <w:tr w:rsidR="00925223" w:rsidRPr="007A620D" w14:paraId="60009810" w14:textId="77777777" w:rsidTr="00665F9D">
        <w:tc>
          <w:tcPr>
            <w:tcW w:w="1014" w:type="pct"/>
          </w:tcPr>
          <w:p w14:paraId="32C81BBF" w14:textId="77777777" w:rsidR="00925223" w:rsidRPr="007A620D" w:rsidRDefault="00925223" w:rsidP="007A620D">
            <w:pPr>
              <w:jc w:val="both"/>
              <w:rPr>
                <w:rFonts w:eastAsia="Times New Roman" w:cstheme="minorHAnsi"/>
                <w:color w:val="000000"/>
                <w:lang w:val="en-US" w:eastAsia="pl-PL"/>
              </w:rPr>
            </w:pPr>
            <w:proofErr w:type="spellStart"/>
            <w:r w:rsidRPr="007A620D">
              <w:rPr>
                <w:rFonts w:eastAsia="Times New Roman" w:cstheme="minorHAnsi"/>
                <w:color w:val="000000"/>
                <w:lang w:val="en-US" w:eastAsia="pl-PL"/>
              </w:rPr>
              <w:t>Dysk</w:t>
            </w:r>
            <w:proofErr w:type="spellEnd"/>
            <w:r w:rsidRPr="007A620D">
              <w:rPr>
                <w:rFonts w:eastAsia="Times New Roman" w:cstheme="minorHAnsi"/>
                <w:color w:val="000000"/>
                <w:lang w:val="en-US" w:eastAsia="pl-PL"/>
              </w:rPr>
              <w:t xml:space="preserve"> </w:t>
            </w:r>
            <w:proofErr w:type="spellStart"/>
            <w:r w:rsidRPr="007A620D">
              <w:rPr>
                <w:rFonts w:eastAsia="Times New Roman" w:cstheme="minorHAnsi"/>
                <w:color w:val="000000"/>
                <w:lang w:val="en-US" w:eastAsia="pl-PL"/>
              </w:rPr>
              <w:t>SSD</w:t>
            </w:r>
            <w:proofErr w:type="spellEnd"/>
          </w:p>
        </w:tc>
        <w:tc>
          <w:tcPr>
            <w:tcW w:w="3986" w:type="pct"/>
          </w:tcPr>
          <w:p w14:paraId="41DD4082" w14:textId="77777777" w:rsidR="00925223" w:rsidRPr="007A620D" w:rsidRDefault="00925223" w:rsidP="007A620D">
            <w:pPr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7A620D">
              <w:rPr>
                <w:rFonts w:eastAsia="Times New Roman" w:cstheme="minorHAnsi"/>
                <w:color w:val="000000"/>
                <w:lang w:eastAsia="pl-PL"/>
              </w:rPr>
              <w:t xml:space="preserve">Min. 512GB </w:t>
            </w:r>
            <w:proofErr w:type="spellStart"/>
            <w:r w:rsidRPr="007A620D">
              <w:rPr>
                <w:rFonts w:eastAsia="Times New Roman" w:cstheme="minorHAnsi"/>
                <w:color w:val="000000"/>
                <w:lang w:eastAsia="pl-PL"/>
              </w:rPr>
              <w:t>PCIe</w:t>
            </w:r>
            <w:proofErr w:type="spellEnd"/>
            <w:r w:rsidRPr="007A620D">
              <w:rPr>
                <w:rFonts w:eastAsia="Times New Roman" w:cstheme="minorHAnsi"/>
                <w:color w:val="000000"/>
                <w:lang w:eastAsia="pl-PL"/>
              </w:rPr>
              <w:t xml:space="preserve"> 3.0 </w:t>
            </w:r>
            <w:proofErr w:type="spellStart"/>
            <w:r w:rsidRPr="007A620D">
              <w:rPr>
                <w:rFonts w:eastAsia="Times New Roman" w:cstheme="minorHAnsi"/>
                <w:color w:val="000000"/>
                <w:lang w:eastAsia="pl-PL"/>
              </w:rPr>
              <w:t>NVMe</w:t>
            </w:r>
            <w:proofErr w:type="spellEnd"/>
            <w:r w:rsidRPr="007A620D">
              <w:rPr>
                <w:rFonts w:eastAsia="Times New Roman" w:cstheme="minorHAnsi"/>
                <w:color w:val="000000"/>
                <w:lang w:eastAsia="pl-PL"/>
              </w:rPr>
              <w:t>, szybkość zapisu min. 1700 MB/s, szybkość odczytu min. 2100 MB/s, TBW 120 TB</w:t>
            </w:r>
          </w:p>
        </w:tc>
      </w:tr>
      <w:tr w:rsidR="00925223" w:rsidRPr="007A620D" w14:paraId="5794F50B" w14:textId="77777777" w:rsidTr="00665F9D">
        <w:tc>
          <w:tcPr>
            <w:tcW w:w="1014" w:type="pct"/>
          </w:tcPr>
          <w:p w14:paraId="11D679AD" w14:textId="77777777" w:rsidR="00925223" w:rsidRPr="007A620D" w:rsidRDefault="00925223" w:rsidP="007A620D">
            <w:pPr>
              <w:jc w:val="both"/>
              <w:rPr>
                <w:rFonts w:eastAsia="Times New Roman" w:cstheme="minorHAnsi"/>
                <w:color w:val="000000"/>
                <w:lang w:val="en-US" w:eastAsia="pl-PL"/>
              </w:rPr>
            </w:pPr>
            <w:proofErr w:type="spellStart"/>
            <w:r w:rsidRPr="007A620D">
              <w:rPr>
                <w:rFonts w:eastAsia="Times New Roman" w:cstheme="minorHAnsi"/>
                <w:color w:val="000000"/>
                <w:lang w:val="en-US" w:eastAsia="pl-PL"/>
              </w:rPr>
              <w:t>Dysk</w:t>
            </w:r>
            <w:proofErr w:type="spellEnd"/>
            <w:r w:rsidRPr="007A620D">
              <w:rPr>
                <w:rFonts w:eastAsia="Times New Roman" w:cstheme="minorHAnsi"/>
                <w:color w:val="000000"/>
                <w:lang w:val="en-US" w:eastAsia="pl-PL"/>
              </w:rPr>
              <w:t xml:space="preserve"> HDD</w:t>
            </w:r>
          </w:p>
        </w:tc>
        <w:tc>
          <w:tcPr>
            <w:tcW w:w="3986" w:type="pct"/>
          </w:tcPr>
          <w:p w14:paraId="6C06AFD8" w14:textId="77777777" w:rsidR="00925223" w:rsidRPr="007A620D" w:rsidRDefault="00925223" w:rsidP="007A620D">
            <w:pPr>
              <w:jc w:val="both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7A620D">
              <w:rPr>
                <w:rFonts w:eastAsia="Times New Roman" w:cstheme="minorHAnsi"/>
                <w:color w:val="000000"/>
                <w:lang w:val="en-US" w:eastAsia="pl-PL"/>
              </w:rPr>
              <w:t xml:space="preserve">Min. 1 TB SATA3 7200 </w:t>
            </w:r>
            <w:proofErr w:type="spellStart"/>
            <w:r w:rsidRPr="007A620D">
              <w:rPr>
                <w:rFonts w:eastAsia="Times New Roman" w:cstheme="minorHAnsi"/>
                <w:color w:val="000000"/>
                <w:lang w:val="en-US" w:eastAsia="pl-PL"/>
              </w:rPr>
              <w:t>obr</w:t>
            </w:r>
            <w:proofErr w:type="spellEnd"/>
            <w:r w:rsidRPr="007A620D">
              <w:rPr>
                <w:rFonts w:eastAsia="Times New Roman" w:cstheme="minorHAnsi"/>
                <w:color w:val="000000"/>
                <w:lang w:val="en-US" w:eastAsia="pl-PL"/>
              </w:rPr>
              <w:t>./min., cache 64MB</w:t>
            </w:r>
          </w:p>
        </w:tc>
      </w:tr>
      <w:tr w:rsidR="00925223" w:rsidRPr="007A620D" w14:paraId="3E126D16" w14:textId="77777777" w:rsidTr="00665F9D">
        <w:tc>
          <w:tcPr>
            <w:tcW w:w="1014" w:type="pct"/>
          </w:tcPr>
          <w:p w14:paraId="08897F57" w14:textId="77777777" w:rsidR="00925223" w:rsidRPr="007A620D" w:rsidRDefault="00925223" w:rsidP="007A620D">
            <w:pPr>
              <w:jc w:val="both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7A620D">
              <w:rPr>
                <w:rFonts w:eastAsia="Times New Roman" w:cstheme="minorHAnsi"/>
                <w:color w:val="000000"/>
                <w:lang w:val="en-US" w:eastAsia="pl-PL"/>
              </w:rPr>
              <w:t xml:space="preserve">Karta </w:t>
            </w:r>
            <w:proofErr w:type="spellStart"/>
            <w:r w:rsidRPr="007A620D">
              <w:rPr>
                <w:rFonts w:eastAsia="Times New Roman" w:cstheme="minorHAnsi"/>
                <w:color w:val="000000"/>
                <w:lang w:val="en-US" w:eastAsia="pl-PL"/>
              </w:rPr>
              <w:t>graficzna</w:t>
            </w:r>
            <w:proofErr w:type="spellEnd"/>
          </w:p>
        </w:tc>
        <w:tc>
          <w:tcPr>
            <w:tcW w:w="3986" w:type="pct"/>
          </w:tcPr>
          <w:p w14:paraId="1DE6E601" w14:textId="77777777" w:rsidR="00925223" w:rsidRPr="007A620D" w:rsidRDefault="00925223" w:rsidP="007A620D">
            <w:pPr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7A620D">
              <w:rPr>
                <w:rFonts w:eastAsia="Times New Roman" w:cstheme="minorHAnsi"/>
                <w:color w:val="000000"/>
                <w:lang w:eastAsia="pl-PL"/>
              </w:rPr>
              <w:t xml:space="preserve">Dedykowana karta graficzna wyposażona w min 8GB własnej pamięci GDDR6 osiągająca w teście </w:t>
            </w:r>
            <w:proofErr w:type="spellStart"/>
            <w:r w:rsidRPr="007A620D">
              <w:rPr>
                <w:rFonts w:eastAsia="Times New Roman" w:cstheme="minorHAnsi"/>
                <w:color w:val="000000"/>
                <w:lang w:eastAsia="pl-PL"/>
              </w:rPr>
              <w:t>Average</w:t>
            </w:r>
            <w:proofErr w:type="spellEnd"/>
            <w:r w:rsidRPr="007A620D">
              <w:rPr>
                <w:rFonts w:eastAsia="Times New Roman" w:cstheme="minorHAnsi"/>
                <w:color w:val="000000"/>
                <w:lang w:eastAsia="pl-PL"/>
              </w:rPr>
              <w:t xml:space="preserve"> G3D Mark wynik na poziomie min. 12800 punktów (wynik zaproponowanej grafiki musi znajdować się na stronie </w:t>
            </w:r>
            <w:hyperlink r:id="rId11" w:history="1">
              <w:r w:rsidRPr="007A620D">
                <w:rPr>
                  <w:rFonts w:eastAsia="Times New Roman" w:cstheme="minorHAnsi"/>
                  <w:color w:val="000000"/>
                  <w:lang w:eastAsia="pl-PL"/>
                </w:rPr>
                <w:t>http://www.videocardbenchmark.net</w:t>
              </w:r>
            </w:hyperlink>
            <w:r w:rsidRPr="007A620D">
              <w:rPr>
                <w:rFonts w:eastAsia="Times New Roman" w:cstheme="minorHAnsi"/>
                <w:color w:val="000000"/>
                <w:lang w:eastAsia="pl-PL"/>
              </w:rPr>
              <w:t xml:space="preserve">) – wydruk ze strony należy dołączyć do oferty; taktowanie pamięci min. 14000 MHz, szyna pamięci min. 128 bit, przepustowość pamięci min. 224 GB/s, wsparcie dla HDSP/CUDA, chłodzenie aktywne, obsługa DirectX 12, </w:t>
            </w:r>
            <w:proofErr w:type="spellStart"/>
            <w:r w:rsidRPr="007A620D">
              <w:rPr>
                <w:rFonts w:eastAsia="Times New Roman" w:cstheme="minorHAnsi"/>
                <w:color w:val="000000"/>
                <w:lang w:eastAsia="pl-PL"/>
              </w:rPr>
              <w:t>OpenGL</w:t>
            </w:r>
            <w:proofErr w:type="spellEnd"/>
            <w:r w:rsidRPr="007A620D">
              <w:rPr>
                <w:rFonts w:eastAsia="Times New Roman" w:cstheme="minorHAnsi"/>
                <w:color w:val="000000"/>
                <w:lang w:eastAsia="pl-PL"/>
              </w:rPr>
              <w:t xml:space="preserve"> 4.6, Ray </w:t>
            </w:r>
            <w:proofErr w:type="spellStart"/>
            <w:r w:rsidRPr="007A620D">
              <w:rPr>
                <w:rFonts w:eastAsia="Times New Roman" w:cstheme="minorHAnsi"/>
                <w:color w:val="000000"/>
                <w:lang w:eastAsia="pl-PL"/>
              </w:rPr>
              <w:t>Tracing</w:t>
            </w:r>
            <w:proofErr w:type="spellEnd"/>
            <w:r w:rsidRPr="007A620D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7A620D">
              <w:rPr>
                <w:rFonts w:eastAsia="Times New Roman" w:cstheme="minorHAnsi"/>
                <w:color w:val="000000"/>
                <w:lang w:eastAsia="pl-PL"/>
              </w:rPr>
              <w:t>Vulcan</w:t>
            </w:r>
            <w:proofErr w:type="spellEnd"/>
            <w:r w:rsidRPr="007A620D">
              <w:rPr>
                <w:rFonts w:eastAsia="Times New Roman" w:cstheme="minorHAnsi"/>
                <w:color w:val="000000"/>
                <w:lang w:eastAsia="pl-PL"/>
              </w:rPr>
              <w:t xml:space="preserve">; złącza: min. 1 x </w:t>
            </w:r>
            <w:proofErr w:type="spellStart"/>
            <w:r w:rsidRPr="007A620D">
              <w:rPr>
                <w:rFonts w:eastAsia="Times New Roman" w:cstheme="minorHAnsi"/>
                <w:color w:val="000000"/>
                <w:lang w:eastAsia="pl-PL"/>
              </w:rPr>
              <w:t>HDMI</w:t>
            </w:r>
            <w:proofErr w:type="spellEnd"/>
            <w:r w:rsidRPr="007A620D">
              <w:rPr>
                <w:rFonts w:eastAsia="Times New Roman" w:cstheme="minorHAnsi"/>
                <w:color w:val="000000"/>
                <w:lang w:eastAsia="pl-PL"/>
              </w:rPr>
              <w:t xml:space="preserve">, 3 x </w:t>
            </w:r>
            <w:proofErr w:type="spellStart"/>
            <w:r w:rsidRPr="007A620D">
              <w:rPr>
                <w:rFonts w:eastAsia="Times New Roman" w:cstheme="minorHAnsi"/>
                <w:color w:val="000000"/>
                <w:lang w:eastAsia="pl-PL"/>
              </w:rPr>
              <w:t>DisplayPort</w:t>
            </w:r>
            <w:proofErr w:type="spellEnd"/>
          </w:p>
        </w:tc>
      </w:tr>
      <w:tr w:rsidR="00925223" w:rsidRPr="007A620D" w14:paraId="7EBC28FD" w14:textId="77777777" w:rsidTr="00665F9D">
        <w:tc>
          <w:tcPr>
            <w:tcW w:w="1014" w:type="pct"/>
          </w:tcPr>
          <w:p w14:paraId="63EFABB9" w14:textId="77777777" w:rsidR="00925223" w:rsidRPr="007A620D" w:rsidRDefault="00925223" w:rsidP="007A620D">
            <w:pPr>
              <w:jc w:val="both"/>
              <w:rPr>
                <w:rFonts w:eastAsia="Times New Roman" w:cstheme="minorHAnsi"/>
                <w:color w:val="000000"/>
                <w:lang w:val="en-US" w:eastAsia="pl-PL"/>
              </w:rPr>
            </w:pPr>
            <w:proofErr w:type="spellStart"/>
            <w:r w:rsidRPr="007A620D">
              <w:rPr>
                <w:rFonts w:eastAsia="Times New Roman" w:cstheme="minorHAnsi"/>
                <w:color w:val="000000"/>
                <w:lang w:val="en-US" w:eastAsia="pl-PL"/>
              </w:rPr>
              <w:t>Płyta</w:t>
            </w:r>
            <w:proofErr w:type="spellEnd"/>
            <w:r w:rsidRPr="007A620D">
              <w:rPr>
                <w:rFonts w:eastAsia="Times New Roman" w:cstheme="minorHAnsi"/>
                <w:color w:val="000000"/>
                <w:lang w:val="en-US" w:eastAsia="pl-PL"/>
              </w:rPr>
              <w:t xml:space="preserve"> </w:t>
            </w:r>
            <w:proofErr w:type="spellStart"/>
            <w:r w:rsidRPr="007A620D">
              <w:rPr>
                <w:rFonts w:eastAsia="Times New Roman" w:cstheme="minorHAnsi"/>
                <w:color w:val="000000"/>
                <w:lang w:val="en-US" w:eastAsia="pl-PL"/>
              </w:rPr>
              <w:t>główna</w:t>
            </w:r>
            <w:proofErr w:type="spellEnd"/>
          </w:p>
        </w:tc>
        <w:tc>
          <w:tcPr>
            <w:tcW w:w="3986" w:type="pct"/>
          </w:tcPr>
          <w:p w14:paraId="7C9BC407" w14:textId="77777777" w:rsidR="00925223" w:rsidRPr="007A620D" w:rsidRDefault="00925223" w:rsidP="007A620D">
            <w:pPr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7A620D">
              <w:rPr>
                <w:rFonts w:eastAsia="Times New Roman" w:cstheme="minorHAnsi"/>
                <w:color w:val="000000"/>
                <w:lang w:eastAsia="pl-PL"/>
              </w:rPr>
              <w:t xml:space="preserve">Zgodna z zaoferowanym procesorem; obsługa pamięci do 3200MHz, min. 2 gniazda pamięci, obsługa min. 64GB pamięci RAM; złącza </w:t>
            </w:r>
            <w:proofErr w:type="spellStart"/>
            <w:r w:rsidRPr="007A620D">
              <w:rPr>
                <w:rFonts w:eastAsia="Times New Roman" w:cstheme="minorHAnsi"/>
                <w:color w:val="000000"/>
                <w:lang w:eastAsia="pl-PL"/>
              </w:rPr>
              <w:t>PCIe</w:t>
            </w:r>
            <w:proofErr w:type="spellEnd"/>
            <w:r w:rsidRPr="007A620D">
              <w:rPr>
                <w:rFonts w:eastAsia="Times New Roman" w:cstheme="minorHAnsi"/>
                <w:color w:val="000000"/>
                <w:lang w:eastAsia="pl-PL"/>
              </w:rPr>
              <w:t xml:space="preserve">: min. 1 x </w:t>
            </w:r>
            <w:proofErr w:type="spellStart"/>
            <w:r w:rsidRPr="007A620D">
              <w:rPr>
                <w:rFonts w:eastAsia="Times New Roman" w:cstheme="minorHAnsi"/>
                <w:color w:val="000000"/>
                <w:lang w:eastAsia="pl-PL"/>
              </w:rPr>
              <w:t>PCIe</w:t>
            </w:r>
            <w:proofErr w:type="spellEnd"/>
            <w:r w:rsidRPr="007A620D">
              <w:rPr>
                <w:rFonts w:eastAsia="Times New Roman" w:cstheme="minorHAnsi"/>
                <w:color w:val="000000"/>
                <w:lang w:eastAsia="pl-PL"/>
              </w:rPr>
              <w:t xml:space="preserve"> x1, 1 x </w:t>
            </w:r>
            <w:proofErr w:type="spellStart"/>
            <w:r w:rsidRPr="007A620D">
              <w:rPr>
                <w:rFonts w:eastAsia="Times New Roman" w:cstheme="minorHAnsi"/>
                <w:color w:val="000000"/>
                <w:lang w:eastAsia="pl-PL"/>
              </w:rPr>
              <w:t>PCIe</w:t>
            </w:r>
            <w:proofErr w:type="spellEnd"/>
            <w:r w:rsidRPr="007A620D">
              <w:rPr>
                <w:rFonts w:eastAsia="Times New Roman" w:cstheme="minorHAnsi"/>
                <w:color w:val="000000"/>
                <w:lang w:eastAsia="pl-PL"/>
              </w:rPr>
              <w:t xml:space="preserve"> x16; min. 4 x SATA 3; złącza na tylnym panelu: 1 x HDMI, 1 x PS2, 1x RJ45, 1 x VGA, 2 x USB 3.2, 4 USB 2.0, Audio; złącza wewnętrzne: min. 1 x audio, 1 x gniazdo M.2., 1 x USB 3.2; </w:t>
            </w:r>
            <w:proofErr w:type="gramStart"/>
            <w:r w:rsidRPr="007A620D">
              <w:rPr>
                <w:rFonts w:eastAsia="Times New Roman" w:cstheme="minorHAnsi"/>
                <w:color w:val="000000"/>
                <w:lang w:eastAsia="pl-PL"/>
              </w:rPr>
              <w:t>zintegrowana</w:t>
            </w:r>
            <w:proofErr w:type="gramEnd"/>
            <w:r w:rsidRPr="007A620D">
              <w:rPr>
                <w:rFonts w:eastAsia="Times New Roman" w:cstheme="minorHAnsi"/>
                <w:color w:val="000000"/>
                <w:lang w:eastAsia="pl-PL"/>
              </w:rPr>
              <w:t xml:space="preserve"> karta sieciowa </w:t>
            </w:r>
            <w:proofErr w:type="spellStart"/>
            <w:r w:rsidRPr="007A620D">
              <w:rPr>
                <w:rFonts w:eastAsia="Times New Roman" w:cstheme="minorHAnsi"/>
                <w:color w:val="000000"/>
                <w:lang w:eastAsia="pl-PL"/>
              </w:rPr>
              <w:t>GbE</w:t>
            </w:r>
            <w:proofErr w:type="spellEnd"/>
            <w:r w:rsidRPr="007A620D">
              <w:rPr>
                <w:rFonts w:eastAsia="Times New Roman" w:cstheme="minorHAnsi"/>
                <w:color w:val="000000"/>
                <w:lang w:eastAsia="pl-PL"/>
              </w:rPr>
              <w:t>, zintegrowana karta dźwiękowa 7.1</w:t>
            </w:r>
          </w:p>
        </w:tc>
      </w:tr>
      <w:tr w:rsidR="00925223" w:rsidRPr="007A620D" w14:paraId="7AED1AB4" w14:textId="77777777" w:rsidTr="00665F9D">
        <w:tc>
          <w:tcPr>
            <w:tcW w:w="1014" w:type="pct"/>
          </w:tcPr>
          <w:p w14:paraId="137D7A35" w14:textId="77777777" w:rsidR="00925223" w:rsidRPr="007A620D" w:rsidRDefault="00925223" w:rsidP="007A620D">
            <w:pPr>
              <w:jc w:val="both"/>
              <w:rPr>
                <w:rFonts w:eastAsia="Times New Roman" w:cstheme="minorHAnsi"/>
                <w:color w:val="000000"/>
                <w:lang w:val="en-US" w:eastAsia="pl-PL"/>
              </w:rPr>
            </w:pPr>
            <w:proofErr w:type="spellStart"/>
            <w:r w:rsidRPr="007A620D">
              <w:rPr>
                <w:rFonts w:eastAsia="Times New Roman" w:cstheme="minorHAnsi"/>
                <w:color w:val="000000"/>
                <w:lang w:val="en-US" w:eastAsia="pl-PL"/>
              </w:rPr>
              <w:t>Zasilacz</w:t>
            </w:r>
            <w:proofErr w:type="spellEnd"/>
          </w:p>
        </w:tc>
        <w:tc>
          <w:tcPr>
            <w:tcW w:w="3986" w:type="pct"/>
          </w:tcPr>
          <w:p w14:paraId="4FC60650" w14:textId="77777777" w:rsidR="00925223" w:rsidRPr="007A620D" w:rsidRDefault="00925223" w:rsidP="007A620D">
            <w:pPr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7A620D">
              <w:rPr>
                <w:rFonts w:eastAsia="Times New Roman" w:cstheme="minorHAnsi"/>
                <w:color w:val="000000"/>
                <w:lang w:eastAsia="pl-PL"/>
              </w:rPr>
              <w:t>Min. 550W, standard ATX 12V, PFC aktywny, chłodzenie aktywne, średnica wentylatora min. 120mm</w:t>
            </w:r>
          </w:p>
        </w:tc>
      </w:tr>
      <w:tr w:rsidR="00925223" w:rsidRPr="007A620D" w14:paraId="06C9D711" w14:textId="77777777" w:rsidTr="00665F9D">
        <w:tc>
          <w:tcPr>
            <w:tcW w:w="1014" w:type="pct"/>
          </w:tcPr>
          <w:p w14:paraId="75265DF4" w14:textId="77777777" w:rsidR="00925223" w:rsidRPr="007A620D" w:rsidRDefault="00925223" w:rsidP="007A620D">
            <w:pPr>
              <w:jc w:val="both"/>
              <w:rPr>
                <w:rFonts w:eastAsia="Times New Roman" w:cstheme="minorHAnsi"/>
                <w:color w:val="000000"/>
                <w:lang w:val="en-US" w:eastAsia="pl-PL"/>
              </w:rPr>
            </w:pPr>
            <w:proofErr w:type="spellStart"/>
            <w:r w:rsidRPr="007A620D">
              <w:rPr>
                <w:rFonts w:eastAsia="Times New Roman" w:cstheme="minorHAnsi"/>
                <w:color w:val="000000"/>
                <w:lang w:val="en-US" w:eastAsia="pl-PL"/>
              </w:rPr>
              <w:t>Obudowa</w:t>
            </w:r>
            <w:proofErr w:type="spellEnd"/>
          </w:p>
        </w:tc>
        <w:tc>
          <w:tcPr>
            <w:tcW w:w="3986" w:type="pct"/>
          </w:tcPr>
          <w:p w14:paraId="5BEF4F80" w14:textId="77777777" w:rsidR="00925223" w:rsidRPr="007A620D" w:rsidRDefault="00925223" w:rsidP="007A620D">
            <w:pPr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7A620D">
              <w:rPr>
                <w:rFonts w:eastAsia="Times New Roman" w:cstheme="minorHAnsi"/>
                <w:color w:val="000000"/>
                <w:lang w:eastAsia="pl-PL"/>
              </w:rPr>
              <w:t xml:space="preserve">Micro ATX, zabudowany panel boczny, suma wymiarów nie większa niż 81 cm, kolor czarny; złącza na panelu przednim: min. 1 x USB 2.0, 1 </w:t>
            </w:r>
            <w:proofErr w:type="gramStart"/>
            <w:r w:rsidRPr="007A620D">
              <w:rPr>
                <w:rFonts w:eastAsia="Times New Roman" w:cstheme="minorHAnsi"/>
                <w:color w:val="000000"/>
                <w:lang w:eastAsia="pl-PL"/>
              </w:rPr>
              <w:t>x</w:t>
            </w:r>
            <w:proofErr w:type="gramEnd"/>
            <w:r w:rsidRPr="007A620D">
              <w:rPr>
                <w:rFonts w:eastAsia="Times New Roman" w:cstheme="minorHAnsi"/>
                <w:color w:val="000000"/>
                <w:lang w:eastAsia="pl-PL"/>
              </w:rPr>
              <w:t xml:space="preserve"> USB 3.0, audio; możliwość montażu min. 3 wentylatorów, w </w:t>
            </w:r>
            <w:proofErr w:type="gramStart"/>
            <w:r w:rsidRPr="007A620D">
              <w:rPr>
                <w:rFonts w:eastAsia="Times New Roman" w:cstheme="minorHAnsi"/>
                <w:color w:val="000000"/>
                <w:lang w:eastAsia="pl-PL"/>
              </w:rPr>
              <w:t>tym co</w:t>
            </w:r>
            <w:proofErr w:type="gramEnd"/>
            <w:r w:rsidRPr="007A620D">
              <w:rPr>
                <w:rFonts w:eastAsia="Times New Roman" w:cstheme="minorHAnsi"/>
                <w:color w:val="000000"/>
                <w:lang w:eastAsia="pl-PL"/>
              </w:rPr>
              <w:t xml:space="preserve"> najmniej 2 o średnicy 120 mm; wnęki wewnętrzne: min. 2 x 3,5”, 2 x 2,5”; obudowa wyposażona w system zarządzania kablami</w:t>
            </w:r>
          </w:p>
        </w:tc>
      </w:tr>
      <w:tr w:rsidR="00925223" w:rsidRPr="007A620D" w14:paraId="537AC752" w14:textId="77777777" w:rsidTr="00665F9D">
        <w:tc>
          <w:tcPr>
            <w:tcW w:w="1014" w:type="pct"/>
          </w:tcPr>
          <w:p w14:paraId="084C5A6E" w14:textId="77777777" w:rsidR="00925223" w:rsidRPr="007A620D" w:rsidRDefault="00925223" w:rsidP="007A620D">
            <w:pPr>
              <w:jc w:val="both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7A620D">
              <w:rPr>
                <w:rFonts w:eastAsia="Times New Roman" w:cstheme="minorHAnsi"/>
                <w:color w:val="000000"/>
                <w:lang w:val="en-US" w:eastAsia="pl-PL"/>
              </w:rPr>
              <w:t xml:space="preserve">System </w:t>
            </w:r>
            <w:proofErr w:type="spellStart"/>
            <w:r w:rsidRPr="007A620D">
              <w:rPr>
                <w:rFonts w:eastAsia="Times New Roman" w:cstheme="minorHAnsi"/>
                <w:color w:val="000000"/>
                <w:lang w:val="en-US" w:eastAsia="pl-PL"/>
              </w:rPr>
              <w:t>operacyjny</w:t>
            </w:r>
            <w:proofErr w:type="spellEnd"/>
          </w:p>
        </w:tc>
        <w:tc>
          <w:tcPr>
            <w:tcW w:w="3986" w:type="pct"/>
          </w:tcPr>
          <w:p w14:paraId="7435EABA" w14:textId="77777777" w:rsidR="00925223" w:rsidRPr="007A620D" w:rsidRDefault="00925223" w:rsidP="007A620D">
            <w:pPr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7A620D">
              <w:rPr>
                <w:rFonts w:eastAsia="Times New Roman" w:cstheme="minorHAnsi"/>
                <w:color w:val="000000"/>
                <w:lang w:eastAsia="pl-PL"/>
              </w:rPr>
              <w:t xml:space="preserve">Zainstalowany fabrycznie nowy, nie używany oraz nigdy wcześniej nie aktywowany na innych urządzeniach system operacyjny Windows 10 Pro 64bit PL lub system równoważny – przez równoważność rozumie się pełną </w:t>
            </w:r>
            <w:proofErr w:type="gramStart"/>
            <w:r w:rsidRPr="007A620D">
              <w:rPr>
                <w:rFonts w:eastAsia="Times New Roman" w:cstheme="minorHAnsi"/>
                <w:color w:val="000000"/>
                <w:lang w:eastAsia="pl-PL"/>
              </w:rPr>
              <w:t>funkcjonalność jaką</w:t>
            </w:r>
            <w:proofErr w:type="gramEnd"/>
            <w:r w:rsidRPr="007A620D">
              <w:rPr>
                <w:rFonts w:eastAsia="Times New Roman" w:cstheme="minorHAnsi"/>
                <w:color w:val="000000"/>
                <w:lang w:eastAsia="pl-PL"/>
              </w:rPr>
              <w:t xml:space="preserve"> oferuje wymagany w SIWZ system operacyjny. Możliwość aktualizacji do wersji 11 Pro 64 bit.</w:t>
            </w:r>
          </w:p>
        </w:tc>
      </w:tr>
      <w:tr w:rsidR="00925223" w:rsidRPr="007A620D" w14:paraId="267A90AD" w14:textId="77777777" w:rsidTr="00665F9D">
        <w:tc>
          <w:tcPr>
            <w:tcW w:w="1014" w:type="pct"/>
          </w:tcPr>
          <w:p w14:paraId="283D8868" w14:textId="77777777" w:rsidR="00925223" w:rsidRPr="007A620D" w:rsidRDefault="00925223" w:rsidP="007A620D">
            <w:pPr>
              <w:jc w:val="both"/>
              <w:rPr>
                <w:rFonts w:eastAsia="Times New Roman" w:cstheme="minorHAnsi"/>
                <w:color w:val="000000"/>
                <w:lang w:val="en-US" w:eastAsia="pl-PL"/>
              </w:rPr>
            </w:pPr>
            <w:proofErr w:type="spellStart"/>
            <w:r w:rsidRPr="007A620D">
              <w:rPr>
                <w:rFonts w:eastAsia="Times New Roman" w:cstheme="minorHAnsi"/>
                <w:color w:val="000000"/>
                <w:lang w:val="en-US" w:eastAsia="pl-PL"/>
              </w:rPr>
              <w:t>Gwarancja</w:t>
            </w:r>
            <w:proofErr w:type="spellEnd"/>
          </w:p>
        </w:tc>
        <w:tc>
          <w:tcPr>
            <w:tcW w:w="3986" w:type="pct"/>
          </w:tcPr>
          <w:p w14:paraId="5BA6BBAC" w14:textId="77777777" w:rsidR="00925223" w:rsidRPr="007A620D" w:rsidRDefault="00925223" w:rsidP="007A620D">
            <w:pPr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7A620D">
              <w:rPr>
                <w:rFonts w:eastAsia="Times New Roman" w:cstheme="minorHAnsi"/>
                <w:color w:val="000000"/>
                <w:lang w:eastAsia="pl-PL"/>
              </w:rPr>
              <w:t>2 lata</w:t>
            </w:r>
          </w:p>
        </w:tc>
      </w:tr>
    </w:tbl>
    <w:p w14:paraId="467D90BA" w14:textId="77777777" w:rsidR="007A620D" w:rsidRPr="00665F9D" w:rsidRDefault="007A620D" w:rsidP="007A620D">
      <w:pPr>
        <w:pStyle w:val="Default"/>
        <w:jc w:val="both"/>
        <w:rPr>
          <w:rFonts w:asciiTheme="minorHAnsi" w:hAnsiTheme="minorHAnsi" w:cstheme="minorHAnsi"/>
          <w:b/>
        </w:rPr>
      </w:pPr>
    </w:p>
    <w:p w14:paraId="045CDAC6" w14:textId="77777777" w:rsidR="00AE60DB" w:rsidRDefault="00AE60DB">
      <w:pPr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</w:rPr>
        <w:br w:type="page"/>
      </w:r>
    </w:p>
    <w:p w14:paraId="50FBD622" w14:textId="743084A0" w:rsidR="00C32EC6" w:rsidRPr="00665F9D" w:rsidRDefault="00925223" w:rsidP="00AE60DB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/>
        </w:rPr>
      </w:pPr>
      <w:r w:rsidRPr="00665F9D">
        <w:rPr>
          <w:rFonts w:asciiTheme="minorHAnsi" w:hAnsiTheme="minorHAnsi" w:cstheme="minorHAnsi"/>
          <w:b/>
        </w:rPr>
        <w:t>Komputer stacjonarny – 1 szt.</w:t>
      </w:r>
      <w:r w:rsidR="00C32EC6" w:rsidRPr="00665F9D">
        <w:rPr>
          <w:rFonts w:asciiTheme="minorHAnsi" w:hAnsiTheme="minorHAnsi" w:cstheme="minorHAnsi"/>
          <w:b/>
        </w:rPr>
        <w:t xml:space="preserve"> o konfiguracji nie gorszej od podanej poniżej:</w:t>
      </w:r>
    </w:p>
    <w:p w14:paraId="3C1257CA" w14:textId="77777777" w:rsidR="00925223" w:rsidRPr="00665F9D" w:rsidRDefault="00925223" w:rsidP="00665F9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20"/>
        <w:gridCol w:w="8336"/>
      </w:tblGrid>
      <w:tr w:rsidR="00925223" w:rsidRPr="007A620D" w14:paraId="481D085C" w14:textId="77777777" w:rsidTr="00665F9D">
        <w:tc>
          <w:tcPr>
            <w:tcW w:w="1014" w:type="pct"/>
          </w:tcPr>
          <w:p w14:paraId="26BEB38E" w14:textId="77777777" w:rsidR="00925223" w:rsidRPr="007A620D" w:rsidRDefault="00925223" w:rsidP="007A620D">
            <w:pPr>
              <w:jc w:val="both"/>
              <w:rPr>
                <w:rFonts w:eastAsia="Times New Roman" w:cstheme="minorHAnsi"/>
                <w:color w:val="000000"/>
                <w:lang w:val="en-US" w:eastAsia="pl-PL"/>
              </w:rPr>
            </w:pPr>
            <w:proofErr w:type="spellStart"/>
            <w:r w:rsidRPr="007A620D">
              <w:rPr>
                <w:rFonts w:eastAsia="Times New Roman" w:cstheme="minorHAnsi"/>
                <w:color w:val="000000"/>
                <w:lang w:val="en-US" w:eastAsia="pl-PL"/>
              </w:rPr>
              <w:t>Typ</w:t>
            </w:r>
            <w:proofErr w:type="spellEnd"/>
          </w:p>
        </w:tc>
        <w:tc>
          <w:tcPr>
            <w:tcW w:w="3986" w:type="pct"/>
          </w:tcPr>
          <w:p w14:paraId="7CFB19E3" w14:textId="5235C76D" w:rsidR="00925223" w:rsidRPr="007A620D" w:rsidRDefault="00925223" w:rsidP="007A620D">
            <w:pPr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7A620D">
              <w:rPr>
                <w:rFonts w:eastAsia="Times New Roman" w:cstheme="minorHAnsi"/>
                <w:color w:val="000000"/>
                <w:lang w:eastAsia="pl-PL"/>
              </w:rPr>
              <w:t>Komputer stacjonarny</w:t>
            </w:r>
          </w:p>
        </w:tc>
      </w:tr>
      <w:tr w:rsidR="00925223" w:rsidRPr="007A620D" w14:paraId="2CE0F51A" w14:textId="77777777" w:rsidTr="00665F9D">
        <w:tc>
          <w:tcPr>
            <w:tcW w:w="1014" w:type="pct"/>
          </w:tcPr>
          <w:p w14:paraId="1CD684AB" w14:textId="77777777" w:rsidR="00925223" w:rsidRPr="007A620D" w:rsidRDefault="00925223" w:rsidP="007A620D">
            <w:pPr>
              <w:jc w:val="both"/>
              <w:rPr>
                <w:rFonts w:eastAsia="Times New Roman" w:cstheme="minorHAnsi"/>
                <w:color w:val="000000"/>
                <w:lang w:val="en-US" w:eastAsia="pl-PL"/>
              </w:rPr>
            </w:pPr>
            <w:proofErr w:type="spellStart"/>
            <w:r w:rsidRPr="007A620D">
              <w:rPr>
                <w:rFonts w:eastAsia="Times New Roman" w:cstheme="minorHAnsi"/>
                <w:color w:val="000000"/>
                <w:lang w:val="en-US" w:eastAsia="pl-PL"/>
              </w:rPr>
              <w:t>Zastosowanie</w:t>
            </w:r>
            <w:proofErr w:type="spellEnd"/>
          </w:p>
        </w:tc>
        <w:tc>
          <w:tcPr>
            <w:tcW w:w="3986" w:type="pct"/>
          </w:tcPr>
          <w:p w14:paraId="6CAC6664" w14:textId="6F590B26" w:rsidR="00925223" w:rsidRPr="007A620D" w:rsidRDefault="00925223" w:rsidP="007A620D">
            <w:pPr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7A620D">
              <w:rPr>
                <w:rFonts w:eastAsia="Times New Roman" w:cstheme="minorHAnsi"/>
                <w:color w:val="000000"/>
                <w:lang w:eastAsia="pl-PL"/>
              </w:rPr>
              <w:t xml:space="preserve">Komputer będzie wykorzystywany dla potrzeb aplikacji biurowych, aplikacji edukacyjnych, aplikacji obliczeniowych, aplikacji graficznych, dostępu do </w:t>
            </w:r>
            <w:r w:rsidR="00665F9D" w:rsidRPr="007A620D">
              <w:rPr>
                <w:rFonts w:eastAsia="Times New Roman" w:cstheme="minorHAnsi"/>
                <w:color w:val="000000"/>
                <w:lang w:eastAsia="pl-PL"/>
              </w:rPr>
              <w:t>Internetu</w:t>
            </w:r>
            <w:r w:rsidRPr="007A620D">
              <w:rPr>
                <w:rFonts w:eastAsia="Times New Roman" w:cstheme="minorHAnsi"/>
                <w:color w:val="000000"/>
                <w:lang w:eastAsia="pl-PL"/>
              </w:rPr>
              <w:t xml:space="preserve"> oraz poczty elektronicznej</w:t>
            </w:r>
          </w:p>
        </w:tc>
      </w:tr>
      <w:tr w:rsidR="00925223" w:rsidRPr="007A620D" w14:paraId="53E98028" w14:textId="77777777" w:rsidTr="00665F9D">
        <w:tc>
          <w:tcPr>
            <w:tcW w:w="1014" w:type="pct"/>
          </w:tcPr>
          <w:p w14:paraId="4D27BA24" w14:textId="77777777" w:rsidR="00925223" w:rsidRPr="007A620D" w:rsidRDefault="00925223" w:rsidP="007A620D">
            <w:pPr>
              <w:jc w:val="both"/>
              <w:rPr>
                <w:rFonts w:eastAsia="Times New Roman" w:cstheme="minorHAnsi"/>
                <w:color w:val="000000"/>
                <w:lang w:val="en-US" w:eastAsia="pl-PL"/>
              </w:rPr>
            </w:pPr>
            <w:proofErr w:type="spellStart"/>
            <w:r w:rsidRPr="007A620D">
              <w:rPr>
                <w:rFonts w:eastAsia="Times New Roman" w:cstheme="minorHAnsi"/>
                <w:color w:val="000000"/>
                <w:lang w:val="en-US" w:eastAsia="pl-PL"/>
              </w:rPr>
              <w:t>Procesor</w:t>
            </w:r>
            <w:proofErr w:type="spellEnd"/>
          </w:p>
        </w:tc>
        <w:tc>
          <w:tcPr>
            <w:tcW w:w="3986" w:type="pct"/>
          </w:tcPr>
          <w:p w14:paraId="081CCCCD" w14:textId="77777777" w:rsidR="00925223" w:rsidRPr="007A620D" w:rsidRDefault="00925223" w:rsidP="007A620D">
            <w:pPr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7A620D">
              <w:rPr>
                <w:rFonts w:eastAsia="Times New Roman" w:cstheme="minorHAnsi"/>
                <w:color w:val="000000"/>
                <w:lang w:eastAsia="pl-PL"/>
              </w:rPr>
              <w:t xml:space="preserve">Min. 12-rdzeniowy, 20-wątkowy, osiągający w zaoferowanej konfiguracji w teście </w:t>
            </w:r>
            <w:proofErr w:type="spellStart"/>
            <w:r w:rsidRPr="007A620D">
              <w:rPr>
                <w:rFonts w:eastAsia="Times New Roman" w:cstheme="minorHAnsi"/>
                <w:color w:val="000000"/>
                <w:lang w:eastAsia="pl-PL"/>
              </w:rPr>
              <w:t>PassMark</w:t>
            </w:r>
            <w:proofErr w:type="spellEnd"/>
            <w:r w:rsidRPr="007A620D">
              <w:rPr>
                <w:rFonts w:eastAsia="Times New Roman" w:cstheme="minorHAnsi"/>
                <w:color w:val="000000"/>
                <w:lang w:eastAsia="pl-PL"/>
              </w:rPr>
              <w:t xml:space="preserve"> CPU Mark wynik min. 32230 punktów. Do oferty należy dołączyć wydruk ze strony: </w:t>
            </w:r>
            <w:hyperlink r:id="rId12" w:history="1">
              <w:r w:rsidRPr="007A620D">
                <w:rPr>
                  <w:rFonts w:eastAsia="Times New Roman" w:cstheme="minorHAnsi"/>
                  <w:color w:val="000000"/>
                  <w:lang w:eastAsia="pl-PL"/>
                </w:rPr>
                <w:t>http://www.cpubenchmark.</w:t>
              </w:r>
              <w:proofErr w:type="gramStart"/>
              <w:r w:rsidRPr="007A620D">
                <w:rPr>
                  <w:rFonts w:eastAsia="Times New Roman" w:cstheme="minorHAnsi"/>
                  <w:color w:val="000000"/>
                  <w:lang w:eastAsia="pl-PL"/>
                </w:rPr>
                <w:t>net</w:t>
              </w:r>
            </w:hyperlink>
            <w:r w:rsidRPr="007A620D">
              <w:rPr>
                <w:rFonts w:eastAsia="Times New Roman" w:cstheme="minorHAnsi"/>
                <w:color w:val="000000"/>
                <w:lang w:eastAsia="pl-PL"/>
              </w:rPr>
              <w:t xml:space="preserve">  potwierdzający</w:t>
            </w:r>
            <w:proofErr w:type="gramEnd"/>
            <w:r w:rsidRPr="007A620D">
              <w:rPr>
                <w:rFonts w:eastAsia="Times New Roman" w:cstheme="minorHAnsi"/>
                <w:color w:val="000000"/>
                <w:lang w:eastAsia="pl-PL"/>
              </w:rPr>
              <w:t xml:space="preserve"> spełnienie wymogów SIWZ; cache min. 25MB, pobór mocy maks. 180W, obsługa SSE4</w:t>
            </w:r>
          </w:p>
        </w:tc>
      </w:tr>
      <w:tr w:rsidR="00925223" w:rsidRPr="007A620D" w14:paraId="063B2643" w14:textId="77777777" w:rsidTr="00665F9D">
        <w:tc>
          <w:tcPr>
            <w:tcW w:w="1014" w:type="pct"/>
          </w:tcPr>
          <w:p w14:paraId="3FE65466" w14:textId="77777777" w:rsidR="00925223" w:rsidRPr="007A620D" w:rsidRDefault="00925223" w:rsidP="007A620D">
            <w:pPr>
              <w:jc w:val="both"/>
              <w:rPr>
                <w:rFonts w:eastAsia="Times New Roman" w:cstheme="minorHAnsi"/>
                <w:color w:val="000000"/>
                <w:lang w:val="en-US" w:eastAsia="pl-PL"/>
              </w:rPr>
            </w:pPr>
            <w:proofErr w:type="spellStart"/>
            <w:r w:rsidRPr="007A620D">
              <w:rPr>
                <w:rFonts w:eastAsia="Times New Roman" w:cstheme="minorHAnsi"/>
                <w:color w:val="000000"/>
                <w:lang w:val="en-US" w:eastAsia="pl-PL"/>
              </w:rPr>
              <w:t>Chłodzenie</w:t>
            </w:r>
            <w:proofErr w:type="spellEnd"/>
            <w:r w:rsidRPr="007A620D">
              <w:rPr>
                <w:rFonts w:eastAsia="Times New Roman" w:cstheme="minorHAnsi"/>
                <w:color w:val="000000"/>
                <w:lang w:val="en-US" w:eastAsia="pl-PL"/>
              </w:rPr>
              <w:t xml:space="preserve"> </w:t>
            </w:r>
            <w:proofErr w:type="spellStart"/>
            <w:r w:rsidRPr="007A620D">
              <w:rPr>
                <w:rFonts w:eastAsia="Times New Roman" w:cstheme="minorHAnsi"/>
                <w:color w:val="000000"/>
                <w:lang w:val="en-US" w:eastAsia="pl-PL"/>
              </w:rPr>
              <w:t>procesora</w:t>
            </w:r>
            <w:proofErr w:type="spellEnd"/>
          </w:p>
        </w:tc>
        <w:tc>
          <w:tcPr>
            <w:tcW w:w="3986" w:type="pct"/>
          </w:tcPr>
          <w:p w14:paraId="0240AD0B" w14:textId="77777777" w:rsidR="00925223" w:rsidRPr="007A620D" w:rsidRDefault="00925223" w:rsidP="007A620D">
            <w:pPr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7A620D">
              <w:rPr>
                <w:rFonts w:eastAsia="Times New Roman" w:cstheme="minorHAnsi"/>
                <w:color w:val="000000"/>
                <w:lang w:eastAsia="pl-PL"/>
              </w:rPr>
              <w:t>Aktywne chłodzenie powietrzem, miedziany blok, aluminiowy radiator</w:t>
            </w:r>
          </w:p>
        </w:tc>
      </w:tr>
      <w:tr w:rsidR="00925223" w:rsidRPr="007A620D" w14:paraId="6459CB3C" w14:textId="77777777" w:rsidTr="00665F9D">
        <w:tc>
          <w:tcPr>
            <w:tcW w:w="1014" w:type="pct"/>
          </w:tcPr>
          <w:p w14:paraId="263792B7" w14:textId="77777777" w:rsidR="00925223" w:rsidRPr="007A620D" w:rsidRDefault="00925223" w:rsidP="007A620D">
            <w:pPr>
              <w:jc w:val="both"/>
              <w:rPr>
                <w:rFonts w:eastAsia="Times New Roman" w:cstheme="minorHAnsi"/>
                <w:color w:val="000000"/>
                <w:lang w:val="en-US" w:eastAsia="pl-PL"/>
              </w:rPr>
            </w:pPr>
            <w:proofErr w:type="spellStart"/>
            <w:r w:rsidRPr="007A620D">
              <w:rPr>
                <w:rFonts w:eastAsia="Times New Roman" w:cstheme="minorHAnsi"/>
                <w:color w:val="000000"/>
                <w:lang w:val="en-US" w:eastAsia="pl-PL"/>
              </w:rPr>
              <w:t>Pamięć</w:t>
            </w:r>
            <w:proofErr w:type="spellEnd"/>
            <w:r w:rsidRPr="007A620D">
              <w:rPr>
                <w:rFonts w:eastAsia="Times New Roman" w:cstheme="minorHAnsi"/>
                <w:color w:val="000000"/>
                <w:lang w:val="en-US" w:eastAsia="pl-PL"/>
              </w:rPr>
              <w:t xml:space="preserve"> </w:t>
            </w:r>
            <w:proofErr w:type="spellStart"/>
            <w:r w:rsidRPr="007A620D">
              <w:rPr>
                <w:rFonts w:eastAsia="Times New Roman" w:cstheme="minorHAnsi"/>
                <w:color w:val="000000"/>
                <w:lang w:val="en-US" w:eastAsia="pl-PL"/>
              </w:rPr>
              <w:t>operacyjna</w:t>
            </w:r>
            <w:proofErr w:type="spellEnd"/>
          </w:p>
        </w:tc>
        <w:tc>
          <w:tcPr>
            <w:tcW w:w="3986" w:type="pct"/>
          </w:tcPr>
          <w:p w14:paraId="3D042DB2" w14:textId="77777777" w:rsidR="00925223" w:rsidRPr="007A620D" w:rsidRDefault="00925223" w:rsidP="007A620D">
            <w:pPr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7A620D">
              <w:rPr>
                <w:rFonts w:eastAsia="Times New Roman" w:cstheme="minorHAnsi"/>
                <w:color w:val="000000"/>
                <w:lang w:eastAsia="pl-PL"/>
              </w:rPr>
              <w:t>Min. 32GB DDR4 3000MHz</w:t>
            </w:r>
          </w:p>
        </w:tc>
      </w:tr>
      <w:tr w:rsidR="00925223" w:rsidRPr="007A620D" w14:paraId="40DED738" w14:textId="77777777" w:rsidTr="00665F9D">
        <w:tc>
          <w:tcPr>
            <w:tcW w:w="1014" w:type="pct"/>
          </w:tcPr>
          <w:p w14:paraId="63D69C8E" w14:textId="77777777" w:rsidR="00925223" w:rsidRPr="007A620D" w:rsidRDefault="00925223" w:rsidP="007A620D">
            <w:pPr>
              <w:jc w:val="both"/>
              <w:rPr>
                <w:rFonts w:eastAsia="Times New Roman" w:cstheme="minorHAnsi"/>
                <w:color w:val="000000"/>
                <w:lang w:val="en-US" w:eastAsia="pl-PL"/>
              </w:rPr>
            </w:pPr>
            <w:proofErr w:type="spellStart"/>
            <w:r w:rsidRPr="007A620D">
              <w:rPr>
                <w:rFonts w:eastAsia="Times New Roman" w:cstheme="minorHAnsi"/>
                <w:color w:val="000000"/>
                <w:lang w:val="en-US" w:eastAsia="pl-PL"/>
              </w:rPr>
              <w:t>Dysk</w:t>
            </w:r>
            <w:proofErr w:type="spellEnd"/>
            <w:r w:rsidRPr="007A620D">
              <w:rPr>
                <w:rFonts w:eastAsia="Times New Roman" w:cstheme="minorHAnsi"/>
                <w:color w:val="000000"/>
                <w:lang w:val="en-US" w:eastAsia="pl-PL"/>
              </w:rPr>
              <w:t xml:space="preserve"> </w:t>
            </w:r>
            <w:proofErr w:type="spellStart"/>
            <w:r w:rsidRPr="007A620D">
              <w:rPr>
                <w:rFonts w:eastAsia="Times New Roman" w:cstheme="minorHAnsi"/>
                <w:color w:val="000000"/>
                <w:lang w:val="en-US" w:eastAsia="pl-PL"/>
              </w:rPr>
              <w:t>SSD</w:t>
            </w:r>
            <w:proofErr w:type="spellEnd"/>
          </w:p>
        </w:tc>
        <w:tc>
          <w:tcPr>
            <w:tcW w:w="3986" w:type="pct"/>
          </w:tcPr>
          <w:p w14:paraId="3B40D2AC" w14:textId="77777777" w:rsidR="00925223" w:rsidRPr="007A620D" w:rsidRDefault="00925223" w:rsidP="007A620D">
            <w:pPr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7A620D">
              <w:rPr>
                <w:rFonts w:eastAsia="Times New Roman" w:cstheme="minorHAnsi"/>
                <w:color w:val="000000"/>
                <w:lang w:eastAsia="pl-PL"/>
              </w:rPr>
              <w:t xml:space="preserve">Min. 512GB </w:t>
            </w:r>
            <w:proofErr w:type="spellStart"/>
            <w:r w:rsidRPr="007A620D">
              <w:rPr>
                <w:rFonts w:eastAsia="Times New Roman" w:cstheme="minorHAnsi"/>
                <w:color w:val="000000"/>
                <w:lang w:eastAsia="pl-PL"/>
              </w:rPr>
              <w:t>PCIe</w:t>
            </w:r>
            <w:proofErr w:type="spellEnd"/>
            <w:r w:rsidRPr="007A620D">
              <w:rPr>
                <w:rFonts w:eastAsia="Times New Roman" w:cstheme="minorHAnsi"/>
                <w:color w:val="000000"/>
                <w:lang w:eastAsia="pl-PL"/>
              </w:rPr>
              <w:t xml:space="preserve"> 3.0 </w:t>
            </w:r>
            <w:proofErr w:type="spellStart"/>
            <w:r w:rsidRPr="007A620D">
              <w:rPr>
                <w:rFonts w:eastAsia="Times New Roman" w:cstheme="minorHAnsi"/>
                <w:color w:val="000000"/>
                <w:lang w:eastAsia="pl-PL"/>
              </w:rPr>
              <w:t>NVMe</w:t>
            </w:r>
            <w:proofErr w:type="spellEnd"/>
            <w:r w:rsidRPr="007A620D">
              <w:rPr>
                <w:rFonts w:eastAsia="Times New Roman" w:cstheme="minorHAnsi"/>
                <w:color w:val="000000"/>
                <w:lang w:eastAsia="pl-PL"/>
              </w:rPr>
              <w:t>, szybkość zapisu min. 1000 MB/s, szybkość odczytu min. 1500 MB/s, TBW 100 TB, MTBF min. 1600000 godz., sposób zapisywania danych: QLC, 256-bitowe szyfrowanie danych AES</w:t>
            </w:r>
          </w:p>
        </w:tc>
      </w:tr>
      <w:tr w:rsidR="00925223" w:rsidRPr="007A620D" w14:paraId="7EFDC383" w14:textId="77777777" w:rsidTr="00665F9D">
        <w:tc>
          <w:tcPr>
            <w:tcW w:w="1014" w:type="pct"/>
          </w:tcPr>
          <w:p w14:paraId="3FF344CD" w14:textId="77777777" w:rsidR="00925223" w:rsidRPr="007A620D" w:rsidRDefault="00925223" w:rsidP="007A620D">
            <w:pPr>
              <w:jc w:val="both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7A620D">
              <w:rPr>
                <w:rFonts w:eastAsia="Times New Roman" w:cstheme="minorHAnsi"/>
                <w:color w:val="000000"/>
                <w:lang w:val="en-US" w:eastAsia="pl-PL"/>
              </w:rPr>
              <w:t xml:space="preserve">Karta </w:t>
            </w:r>
            <w:proofErr w:type="spellStart"/>
            <w:r w:rsidRPr="007A620D">
              <w:rPr>
                <w:rFonts w:eastAsia="Times New Roman" w:cstheme="minorHAnsi"/>
                <w:color w:val="000000"/>
                <w:lang w:val="en-US" w:eastAsia="pl-PL"/>
              </w:rPr>
              <w:t>graficzna</w:t>
            </w:r>
            <w:proofErr w:type="spellEnd"/>
          </w:p>
        </w:tc>
        <w:tc>
          <w:tcPr>
            <w:tcW w:w="3986" w:type="pct"/>
          </w:tcPr>
          <w:p w14:paraId="72A354EC" w14:textId="77777777" w:rsidR="00925223" w:rsidRPr="007A620D" w:rsidRDefault="00925223" w:rsidP="007A620D">
            <w:pPr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7A620D">
              <w:rPr>
                <w:rFonts w:eastAsia="Times New Roman" w:cstheme="minorHAnsi"/>
                <w:color w:val="000000"/>
                <w:lang w:eastAsia="pl-PL"/>
              </w:rPr>
              <w:t xml:space="preserve">Dedykowana karta graficzna wyposażona w min 12GB własnej pamięci GDDR6 osiągająca w teście </w:t>
            </w:r>
            <w:proofErr w:type="spellStart"/>
            <w:r w:rsidRPr="007A620D">
              <w:rPr>
                <w:rFonts w:eastAsia="Times New Roman" w:cstheme="minorHAnsi"/>
                <w:color w:val="000000"/>
                <w:lang w:eastAsia="pl-PL"/>
              </w:rPr>
              <w:t>Average</w:t>
            </w:r>
            <w:proofErr w:type="spellEnd"/>
            <w:r w:rsidRPr="007A620D">
              <w:rPr>
                <w:rFonts w:eastAsia="Times New Roman" w:cstheme="minorHAnsi"/>
                <w:color w:val="000000"/>
                <w:lang w:eastAsia="pl-PL"/>
              </w:rPr>
              <w:t xml:space="preserve"> G3D Mark wynik na poziomie min. 16960 punktów (wynik zaproponowanej grafiki musi znajdować się na stronie </w:t>
            </w:r>
            <w:hyperlink r:id="rId13" w:history="1">
              <w:r w:rsidRPr="007A620D">
                <w:rPr>
                  <w:rFonts w:eastAsia="Times New Roman" w:cstheme="minorHAnsi"/>
                  <w:color w:val="000000"/>
                  <w:lang w:eastAsia="pl-PL"/>
                </w:rPr>
                <w:t>http://www.videocardbenchmark.net</w:t>
              </w:r>
            </w:hyperlink>
            <w:r w:rsidRPr="007A620D">
              <w:rPr>
                <w:rFonts w:eastAsia="Times New Roman" w:cstheme="minorHAnsi"/>
                <w:color w:val="000000"/>
                <w:lang w:eastAsia="pl-PL"/>
              </w:rPr>
              <w:t xml:space="preserve">) – wydruk ze strony należy dołączyć do oferty; taktowanie pamięci min. 15000 MHz, szyna pamięci min. 192 bit, przepustowość pamięci min. 360 GB/s, wsparcie dla HDSP/CUDA, obsługa technologii VR, chłodzenie aktywne, obsługa DirectX 12, </w:t>
            </w:r>
            <w:proofErr w:type="spellStart"/>
            <w:r w:rsidRPr="007A620D">
              <w:rPr>
                <w:rFonts w:eastAsia="Times New Roman" w:cstheme="minorHAnsi"/>
                <w:color w:val="000000"/>
                <w:lang w:eastAsia="pl-PL"/>
              </w:rPr>
              <w:t>OpenGL</w:t>
            </w:r>
            <w:proofErr w:type="spellEnd"/>
            <w:r w:rsidRPr="007A620D">
              <w:rPr>
                <w:rFonts w:eastAsia="Times New Roman" w:cstheme="minorHAnsi"/>
                <w:color w:val="000000"/>
                <w:lang w:eastAsia="pl-PL"/>
              </w:rPr>
              <w:t xml:space="preserve"> 4.6, Ray </w:t>
            </w:r>
            <w:proofErr w:type="spellStart"/>
            <w:r w:rsidRPr="007A620D">
              <w:rPr>
                <w:rFonts w:eastAsia="Times New Roman" w:cstheme="minorHAnsi"/>
                <w:color w:val="000000"/>
                <w:lang w:eastAsia="pl-PL"/>
              </w:rPr>
              <w:t>Tracing</w:t>
            </w:r>
            <w:proofErr w:type="spellEnd"/>
            <w:r w:rsidRPr="007A620D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7A620D">
              <w:rPr>
                <w:rFonts w:eastAsia="Times New Roman" w:cstheme="minorHAnsi"/>
                <w:color w:val="000000"/>
                <w:lang w:eastAsia="pl-PL"/>
              </w:rPr>
              <w:t>Vulcan</w:t>
            </w:r>
            <w:proofErr w:type="spellEnd"/>
            <w:r w:rsidRPr="007A620D">
              <w:rPr>
                <w:rFonts w:eastAsia="Times New Roman" w:cstheme="minorHAnsi"/>
                <w:color w:val="000000"/>
                <w:lang w:eastAsia="pl-PL"/>
              </w:rPr>
              <w:t xml:space="preserve">; złącza: min. 2 x </w:t>
            </w:r>
            <w:proofErr w:type="spellStart"/>
            <w:r w:rsidRPr="007A620D">
              <w:rPr>
                <w:rFonts w:eastAsia="Times New Roman" w:cstheme="minorHAnsi"/>
                <w:color w:val="000000"/>
                <w:lang w:eastAsia="pl-PL"/>
              </w:rPr>
              <w:t>HDMI</w:t>
            </w:r>
            <w:proofErr w:type="spellEnd"/>
            <w:r w:rsidRPr="007A620D">
              <w:rPr>
                <w:rFonts w:eastAsia="Times New Roman" w:cstheme="minorHAnsi"/>
                <w:color w:val="000000"/>
                <w:lang w:eastAsia="pl-PL"/>
              </w:rPr>
              <w:t xml:space="preserve">, 3 x </w:t>
            </w:r>
            <w:proofErr w:type="spellStart"/>
            <w:r w:rsidRPr="007A620D">
              <w:rPr>
                <w:rFonts w:eastAsia="Times New Roman" w:cstheme="minorHAnsi"/>
                <w:color w:val="000000"/>
                <w:lang w:eastAsia="pl-PL"/>
              </w:rPr>
              <w:t>DisplayPort</w:t>
            </w:r>
            <w:proofErr w:type="spellEnd"/>
          </w:p>
        </w:tc>
      </w:tr>
      <w:tr w:rsidR="00925223" w:rsidRPr="007A620D" w14:paraId="55B83CBA" w14:textId="77777777" w:rsidTr="00665F9D">
        <w:tc>
          <w:tcPr>
            <w:tcW w:w="1014" w:type="pct"/>
          </w:tcPr>
          <w:p w14:paraId="68427A70" w14:textId="77777777" w:rsidR="00925223" w:rsidRPr="007A620D" w:rsidRDefault="00925223" w:rsidP="007A620D">
            <w:pPr>
              <w:jc w:val="both"/>
              <w:rPr>
                <w:rFonts w:eastAsia="Times New Roman" w:cstheme="minorHAnsi"/>
                <w:color w:val="000000"/>
                <w:lang w:val="en-US" w:eastAsia="pl-PL"/>
              </w:rPr>
            </w:pPr>
            <w:proofErr w:type="spellStart"/>
            <w:r w:rsidRPr="007A620D">
              <w:rPr>
                <w:rFonts w:eastAsia="Times New Roman" w:cstheme="minorHAnsi"/>
                <w:color w:val="000000"/>
                <w:lang w:val="en-US" w:eastAsia="pl-PL"/>
              </w:rPr>
              <w:t>Płyta</w:t>
            </w:r>
            <w:proofErr w:type="spellEnd"/>
            <w:r w:rsidRPr="007A620D">
              <w:rPr>
                <w:rFonts w:eastAsia="Times New Roman" w:cstheme="minorHAnsi"/>
                <w:color w:val="000000"/>
                <w:lang w:val="en-US" w:eastAsia="pl-PL"/>
              </w:rPr>
              <w:t xml:space="preserve"> </w:t>
            </w:r>
            <w:proofErr w:type="spellStart"/>
            <w:r w:rsidRPr="007A620D">
              <w:rPr>
                <w:rFonts w:eastAsia="Times New Roman" w:cstheme="minorHAnsi"/>
                <w:color w:val="000000"/>
                <w:lang w:val="en-US" w:eastAsia="pl-PL"/>
              </w:rPr>
              <w:t>główna</w:t>
            </w:r>
            <w:proofErr w:type="spellEnd"/>
          </w:p>
        </w:tc>
        <w:tc>
          <w:tcPr>
            <w:tcW w:w="3986" w:type="pct"/>
          </w:tcPr>
          <w:p w14:paraId="596012A5" w14:textId="77777777" w:rsidR="00925223" w:rsidRPr="007A620D" w:rsidRDefault="00925223" w:rsidP="007A620D">
            <w:pPr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7A620D">
              <w:rPr>
                <w:rFonts w:eastAsia="Times New Roman" w:cstheme="minorHAnsi"/>
                <w:color w:val="000000"/>
                <w:lang w:eastAsia="pl-PL"/>
              </w:rPr>
              <w:t xml:space="preserve">Zgodna z zaoferowanym procesorem; obsługa pamięci do 3200MHz, min. 2 gniazda pamięci, obsługa min. 64GB pamięci RAM; złącza </w:t>
            </w:r>
            <w:proofErr w:type="spellStart"/>
            <w:r w:rsidRPr="007A620D">
              <w:rPr>
                <w:rFonts w:eastAsia="Times New Roman" w:cstheme="minorHAnsi"/>
                <w:color w:val="000000"/>
                <w:lang w:eastAsia="pl-PL"/>
              </w:rPr>
              <w:t>PCIe</w:t>
            </w:r>
            <w:proofErr w:type="spellEnd"/>
            <w:r w:rsidRPr="007A620D">
              <w:rPr>
                <w:rFonts w:eastAsia="Times New Roman" w:cstheme="minorHAnsi"/>
                <w:color w:val="000000"/>
                <w:lang w:eastAsia="pl-PL"/>
              </w:rPr>
              <w:t xml:space="preserve">: min. 1 x </w:t>
            </w:r>
            <w:proofErr w:type="spellStart"/>
            <w:r w:rsidRPr="007A620D">
              <w:rPr>
                <w:rFonts w:eastAsia="Times New Roman" w:cstheme="minorHAnsi"/>
                <w:color w:val="000000"/>
                <w:lang w:eastAsia="pl-PL"/>
              </w:rPr>
              <w:t>PCIe</w:t>
            </w:r>
            <w:proofErr w:type="spellEnd"/>
            <w:r w:rsidRPr="007A620D">
              <w:rPr>
                <w:rFonts w:eastAsia="Times New Roman" w:cstheme="minorHAnsi"/>
                <w:color w:val="000000"/>
                <w:lang w:eastAsia="pl-PL"/>
              </w:rPr>
              <w:t xml:space="preserve"> x1, 1 x </w:t>
            </w:r>
            <w:proofErr w:type="spellStart"/>
            <w:r w:rsidRPr="007A620D">
              <w:rPr>
                <w:rFonts w:eastAsia="Times New Roman" w:cstheme="minorHAnsi"/>
                <w:color w:val="000000"/>
                <w:lang w:eastAsia="pl-PL"/>
              </w:rPr>
              <w:t>PCIe</w:t>
            </w:r>
            <w:proofErr w:type="spellEnd"/>
            <w:r w:rsidRPr="007A620D">
              <w:rPr>
                <w:rFonts w:eastAsia="Times New Roman" w:cstheme="minorHAnsi"/>
                <w:color w:val="000000"/>
                <w:lang w:eastAsia="pl-PL"/>
              </w:rPr>
              <w:t xml:space="preserve"> x16; min. 4 x SATA 3; złącza na tylnym panelu: 1 x </w:t>
            </w:r>
            <w:proofErr w:type="spellStart"/>
            <w:r w:rsidRPr="007A620D">
              <w:rPr>
                <w:rFonts w:eastAsia="Times New Roman" w:cstheme="minorHAnsi"/>
                <w:color w:val="000000"/>
                <w:lang w:eastAsia="pl-PL"/>
              </w:rPr>
              <w:t>DisplayPort</w:t>
            </w:r>
            <w:proofErr w:type="spellEnd"/>
            <w:r w:rsidRPr="007A620D">
              <w:rPr>
                <w:rFonts w:eastAsia="Times New Roman" w:cstheme="minorHAnsi"/>
                <w:color w:val="000000"/>
                <w:lang w:eastAsia="pl-PL"/>
              </w:rPr>
              <w:t xml:space="preserve">, 1 x DVI-D, 1 x HDMI, 1 x RJ45, 1 x </w:t>
            </w:r>
            <w:proofErr w:type="gramStart"/>
            <w:r w:rsidRPr="007A620D">
              <w:rPr>
                <w:rFonts w:eastAsia="Times New Roman" w:cstheme="minorHAnsi"/>
                <w:color w:val="000000"/>
                <w:lang w:eastAsia="pl-PL"/>
              </w:rPr>
              <w:t>VGA,  2 x</w:t>
            </w:r>
            <w:proofErr w:type="gramEnd"/>
            <w:r w:rsidRPr="007A620D">
              <w:rPr>
                <w:rFonts w:eastAsia="Times New Roman" w:cstheme="minorHAnsi"/>
                <w:color w:val="000000"/>
                <w:lang w:eastAsia="pl-PL"/>
              </w:rPr>
              <w:t xml:space="preserve"> PS2, 2 x USB 3.2 Gen 1, 4 x USB 2.0, </w:t>
            </w:r>
            <w:proofErr w:type="gramStart"/>
            <w:r w:rsidRPr="007A620D">
              <w:rPr>
                <w:rFonts w:eastAsia="Times New Roman" w:cstheme="minorHAnsi"/>
                <w:color w:val="000000"/>
                <w:lang w:eastAsia="pl-PL"/>
              </w:rPr>
              <w:t>audio</w:t>
            </w:r>
            <w:proofErr w:type="gramEnd"/>
            <w:r w:rsidRPr="007A620D">
              <w:rPr>
                <w:rFonts w:eastAsia="Times New Roman" w:cstheme="minorHAnsi"/>
                <w:color w:val="000000"/>
                <w:lang w:eastAsia="pl-PL"/>
              </w:rPr>
              <w:t xml:space="preserve">; złącza wewnętrzne: 1 x audio, 1 x gniazdo M.2, 1 x USB 3.2 Gen 1; zintegrowana karta sieciowa </w:t>
            </w:r>
            <w:proofErr w:type="spellStart"/>
            <w:r w:rsidRPr="007A620D">
              <w:rPr>
                <w:rFonts w:eastAsia="Times New Roman" w:cstheme="minorHAnsi"/>
                <w:color w:val="000000"/>
                <w:lang w:eastAsia="pl-PL"/>
              </w:rPr>
              <w:t>GbE</w:t>
            </w:r>
            <w:proofErr w:type="spellEnd"/>
            <w:r w:rsidRPr="007A620D">
              <w:rPr>
                <w:rFonts w:eastAsia="Times New Roman" w:cstheme="minorHAnsi"/>
                <w:color w:val="000000"/>
                <w:lang w:eastAsia="pl-PL"/>
              </w:rPr>
              <w:t>, zintegrowana karta dźwiękowa 7.1</w:t>
            </w:r>
          </w:p>
        </w:tc>
      </w:tr>
      <w:tr w:rsidR="00925223" w:rsidRPr="007A620D" w14:paraId="17FF7440" w14:textId="77777777" w:rsidTr="00665F9D">
        <w:tc>
          <w:tcPr>
            <w:tcW w:w="1014" w:type="pct"/>
          </w:tcPr>
          <w:p w14:paraId="17FE7DEB" w14:textId="77777777" w:rsidR="00925223" w:rsidRPr="007A620D" w:rsidRDefault="00925223" w:rsidP="007A620D">
            <w:pPr>
              <w:jc w:val="both"/>
              <w:rPr>
                <w:rFonts w:eastAsia="Times New Roman" w:cstheme="minorHAnsi"/>
                <w:color w:val="000000"/>
                <w:lang w:val="en-US" w:eastAsia="pl-PL"/>
              </w:rPr>
            </w:pPr>
            <w:proofErr w:type="spellStart"/>
            <w:r w:rsidRPr="007A620D">
              <w:rPr>
                <w:rFonts w:eastAsia="Times New Roman" w:cstheme="minorHAnsi"/>
                <w:color w:val="000000"/>
                <w:lang w:val="en-US" w:eastAsia="pl-PL"/>
              </w:rPr>
              <w:t>Zasilacz</w:t>
            </w:r>
            <w:proofErr w:type="spellEnd"/>
          </w:p>
        </w:tc>
        <w:tc>
          <w:tcPr>
            <w:tcW w:w="3986" w:type="pct"/>
          </w:tcPr>
          <w:p w14:paraId="19316BC0" w14:textId="77777777" w:rsidR="00925223" w:rsidRPr="007A620D" w:rsidRDefault="00925223" w:rsidP="007A620D">
            <w:pPr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7A620D">
              <w:rPr>
                <w:rFonts w:eastAsia="Times New Roman" w:cstheme="minorHAnsi"/>
                <w:color w:val="000000"/>
                <w:lang w:eastAsia="pl-PL"/>
              </w:rPr>
              <w:t>Min. 600W, standard ATX 12V, funkcja PFC, certyfikat 80PLUS, chłodzenie aktywne, średnica wentylatora min. 120mm</w:t>
            </w:r>
          </w:p>
        </w:tc>
      </w:tr>
      <w:tr w:rsidR="00925223" w:rsidRPr="007A620D" w14:paraId="0C627092" w14:textId="77777777" w:rsidTr="00665F9D">
        <w:tc>
          <w:tcPr>
            <w:tcW w:w="1014" w:type="pct"/>
          </w:tcPr>
          <w:p w14:paraId="3E1B8A60" w14:textId="77777777" w:rsidR="00925223" w:rsidRPr="007A620D" w:rsidRDefault="00925223" w:rsidP="007A620D">
            <w:pPr>
              <w:jc w:val="both"/>
              <w:rPr>
                <w:rFonts w:eastAsia="Times New Roman" w:cstheme="minorHAnsi"/>
                <w:color w:val="000000"/>
                <w:lang w:val="en-US" w:eastAsia="pl-PL"/>
              </w:rPr>
            </w:pPr>
            <w:proofErr w:type="spellStart"/>
            <w:r w:rsidRPr="007A620D">
              <w:rPr>
                <w:rFonts w:eastAsia="Times New Roman" w:cstheme="minorHAnsi"/>
                <w:color w:val="000000"/>
                <w:lang w:val="en-US" w:eastAsia="pl-PL"/>
              </w:rPr>
              <w:t>Obudowa</w:t>
            </w:r>
            <w:proofErr w:type="spellEnd"/>
          </w:p>
        </w:tc>
        <w:tc>
          <w:tcPr>
            <w:tcW w:w="3986" w:type="pct"/>
          </w:tcPr>
          <w:p w14:paraId="41985785" w14:textId="77777777" w:rsidR="00925223" w:rsidRPr="007A620D" w:rsidRDefault="00925223" w:rsidP="007A620D">
            <w:pPr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7A620D">
              <w:rPr>
                <w:rFonts w:eastAsia="Times New Roman" w:cstheme="minorHAnsi"/>
                <w:color w:val="000000"/>
                <w:lang w:eastAsia="pl-PL"/>
              </w:rPr>
              <w:t xml:space="preserve">Midi </w:t>
            </w:r>
            <w:proofErr w:type="spellStart"/>
            <w:r w:rsidRPr="007A620D">
              <w:rPr>
                <w:rFonts w:eastAsia="Times New Roman" w:cstheme="minorHAnsi"/>
                <w:color w:val="000000"/>
                <w:lang w:eastAsia="pl-PL"/>
              </w:rPr>
              <w:t>tower</w:t>
            </w:r>
            <w:proofErr w:type="spellEnd"/>
            <w:r w:rsidRPr="007A620D">
              <w:rPr>
                <w:rFonts w:eastAsia="Times New Roman" w:cstheme="minorHAnsi"/>
                <w:color w:val="000000"/>
                <w:lang w:eastAsia="pl-PL"/>
              </w:rPr>
              <w:t xml:space="preserve">, zainstalowane min. 2 wentylatory 200mm podświetlane RGB, przezroczysty panel boczny ze szkła hartowanego, kolor czarny, złącza na panelu przednim: 1 x USB 3.0, 2 </w:t>
            </w:r>
            <w:proofErr w:type="gramStart"/>
            <w:r w:rsidRPr="007A620D">
              <w:rPr>
                <w:rFonts w:eastAsia="Times New Roman" w:cstheme="minorHAnsi"/>
                <w:color w:val="000000"/>
                <w:lang w:eastAsia="pl-PL"/>
              </w:rPr>
              <w:t>x</w:t>
            </w:r>
            <w:proofErr w:type="gramEnd"/>
            <w:r w:rsidRPr="007A620D">
              <w:rPr>
                <w:rFonts w:eastAsia="Times New Roman" w:cstheme="minorHAnsi"/>
                <w:color w:val="000000"/>
                <w:lang w:eastAsia="pl-PL"/>
              </w:rPr>
              <w:t xml:space="preserve"> USB 2.0, </w:t>
            </w:r>
            <w:proofErr w:type="gramStart"/>
            <w:r w:rsidRPr="007A620D">
              <w:rPr>
                <w:rFonts w:eastAsia="Times New Roman" w:cstheme="minorHAnsi"/>
                <w:color w:val="000000"/>
                <w:lang w:eastAsia="pl-PL"/>
              </w:rPr>
              <w:t>audio</w:t>
            </w:r>
            <w:proofErr w:type="gramEnd"/>
            <w:r w:rsidRPr="007A620D">
              <w:rPr>
                <w:rFonts w:eastAsia="Times New Roman" w:cstheme="minorHAnsi"/>
                <w:color w:val="000000"/>
                <w:lang w:eastAsia="pl-PL"/>
              </w:rPr>
              <w:t xml:space="preserve">; możliwość montażu min. 8 wentylatorów, obsługa układów chłodzenia do 163mm, obsługa kart graficznych do 345mm; obudowa wyposażona w filtry </w:t>
            </w:r>
            <w:proofErr w:type="spellStart"/>
            <w:r w:rsidRPr="007A620D">
              <w:rPr>
                <w:rFonts w:eastAsia="Times New Roman" w:cstheme="minorHAnsi"/>
                <w:color w:val="000000"/>
                <w:lang w:eastAsia="pl-PL"/>
              </w:rPr>
              <w:t>przeciwkurzowe</w:t>
            </w:r>
            <w:proofErr w:type="spellEnd"/>
            <w:r w:rsidRPr="007A620D">
              <w:rPr>
                <w:rFonts w:eastAsia="Times New Roman" w:cstheme="minorHAnsi"/>
                <w:color w:val="000000"/>
                <w:lang w:eastAsia="pl-PL"/>
              </w:rPr>
              <w:t>; wnęki wewnętrzne: min. 2 x 3,5”, 2 x 2,5”;</w:t>
            </w:r>
          </w:p>
        </w:tc>
      </w:tr>
      <w:tr w:rsidR="00925223" w:rsidRPr="007A620D" w14:paraId="59E47FAD" w14:textId="77777777" w:rsidTr="00665F9D">
        <w:tc>
          <w:tcPr>
            <w:tcW w:w="1014" w:type="pct"/>
          </w:tcPr>
          <w:p w14:paraId="3785500E" w14:textId="77777777" w:rsidR="00925223" w:rsidRPr="007A620D" w:rsidRDefault="00925223" w:rsidP="007A620D">
            <w:pPr>
              <w:jc w:val="both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7A620D">
              <w:rPr>
                <w:rFonts w:eastAsia="Times New Roman" w:cstheme="minorHAnsi"/>
                <w:color w:val="000000"/>
                <w:lang w:val="en-US" w:eastAsia="pl-PL"/>
              </w:rPr>
              <w:t xml:space="preserve">System </w:t>
            </w:r>
            <w:proofErr w:type="spellStart"/>
            <w:r w:rsidRPr="007A620D">
              <w:rPr>
                <w:rFonts w:eastAsia="Times New Roman" w:cstheme="minorHAnsi"/>
                <w:color w:val="000000"/>
                <w:lang w:val="en-US" w:eastAsia="pl-PL"/>
              </w:rPr>
              <w:t>operacyjny</w:t>
            </w:r>
            <w:proofErr w:type="spellEnd"/>
          </w:p>
        </w:tc>
        <w:tc>
          <w:tcPr>
            <w:tcW w:w="3986" w:type="pct"/>
          </w:tcPr>
          <w:p w14:paraId="105CF9B6" w14:textId="77777777" w:rsidR="00925223" w:rsidRPr="007A620D" w:rsidRDefault="00925223" w:rsidP="007A620D">
            <w:pPr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7A620D">
              <w:rPr>
                <w:rFonts w:eastAsia="Times New Roman" w:cstheme="minorHAnsi"/>
                <w:color w:val="000000"/>
                <w:lang w:eastAsia="pl-PL"/>
              </w:rPr>
              <w:t xml:space="preserve">Zainstalowany fabrycznie nowy, nie używany oraz nigdy wcześniej nie aktywowany na innych urządzeniach system operacyjny Windows 10 Pro 64bit PL lub system równoważny – przez równoważność rozumie się pełną </w:t>
            </w:r>
            <w:proofErr w:type="gramStart"/>
            <w:r w:rsidRPr="007A620D">
              <w:rPr>
                <w:rFonts w:eastAsia="Times New Roman" w:cstheme="minorHAnsi"/>
                <w:color w:val="000000"/>
                <w:lang w:eastAsia="pl-PL"/>
              </w:rPr>
              <w:t>funkcjonalność jaką</w:t>
            </w:r>
            <w:proofErr w:type="gramEnd"/>
            <w:r w:rsidRPr="007A620D">
              <w:rPr>
                <w:rFonts w:eastAsia="Times New Roman" w:cstheme="minorHAnsi"/>
                <w:color w:val="000000"/>
                <w:lang w:eastAsia="pl-PL"/>
              </w:rPr>
              <w:t xml:space="preserve"> oferuje wymagany w SIWZ system operacyjny. Możliwość aktualizacji do wersji 11 Pro 64 bit.</w:t>
            </w:r>
          </w:p>
        </w:tc>
      </w:tr>
      <w:tr w:rsidR="00925223" w:rsidRPr="007A620D" w14:paraId="454992CD" w14:textId="77777777" w:rsidTr="00665F9D">
        <w:tc>
          <w:tcPr>
            <w:tcW w:w="1014" w:type="pct"/>
          </w:tcPr>
          <w:p w14:paraId="2E02F168" w14:textId="77777777" w:rsidR="00925223" w:rsidRPr="007A620D" w:rsidRDefault="00925223" w:rsidP="007A620D">
            <w:pPr>
              <w:jc w:val="both"/>
              <w:rPr>
                <w:rFonts w:eastAsia="Times New Roman" w:cstheme="minorHAnsi"/>
                <w:color w:val="000000"/>
                <w:lang w:val="en-US" w:eastAsia="pl-PL"/>
              </w:rPr>
            </w:pPr>
            <w:proofErr w:type="spellStart"/>
            <w:r w:rsidRPr="007A620D">
              <w:rPr>
                <w:rFonts w:eastAsia="Times New Roman" w:cstheme="minorHAnsi"/>
                <w:color w:val="000000"/>
                <w:lang w:val="en-US" w:eastAsia="pl-PL"/>
              </w:rPr>
              <w:t>Gwarancja</w:t>
            </w:r>
            <w:proofErr w:type="spellEnd"/>
          </w:p>
        </w:tc>
        <w:tc>
          <w:tcPr>
            <w:tcW w:w="3986" w:type="pct"/>
          </w:tcPr>
          <w:p w14:paraId="41F3E94A" w14:textId="77777777" w:rsidR="00925223" w:rsidRPr="007A620D" w:rsidRDefault="00925223" w:rsidP="007A620D">
            <w:pPr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7A620D">
              <w:rPr>
                <w:rFonts w:eastAsia="Times New Roman" w:cstheme="minorHAnsi"/>
                <w:color w:val="000000"/>
                <w:lang w:eastAsia="pl-PL"/>
              </w:rPr>
              <w:t>2 lata</w:t>
            </w:r>
          </w:p>
        </w:tc>
      </w:tr>
    </w:tbl>
    <w:p w14:paraId="07406418" w14:textId="77777777" w:rsidR="007A620D" w:rsidRPr="00665F9D" w:rsidRDefault="007A620D" w:rsidP="007A620D">
      <w:pPr>
        <w:pStyle w:val="Default"/>
        <w:jc w:val="both"/>
        <w:rPr>
          <w:rFonts w:asciiTheme="minorHAnsi" w:hAnsiTheme="minorHAnsi" w:cstheme="minorHAnsi"/>
          <w:b/>
        </w:rPr>
      </w:pPr>
    </w:p>
    <w:p w14:paraId="57CD7781" w14:textId="31B85277" w:rsidR="00C32EC6" w:rsidRPr="00665F9D" w:rsidRDefault="00925223" w:rsidP="00354C82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/>
        </w:rPr>
      </w:pPr>
      <w:r w:rsidRPr="00665F9D">
        <w:rPr>
          <w:rFonts w:asciiTheme="minorHAnsi" w:hAnsiTheme="minorHAnsi" w:cstheme="minorHAnsi"/>
          <w:b/>
        </w:rPr>
        <w:t>Monitor – 1 szt.</w:t>
      </w:r>
      <w:r w:rsidR="00C32EC6" w:rsidRPr="00665F9D">
        <w:rPr>
          <w:rFonts w:asciiTheme="minorHAnsi" w:hAnsiTheme="minorHAnsi" w:cstheme="minorHAnsi"/>
          <w:b/>
        </w:rPr>
        <w:t xml:space="preserve"> o konfiguracji nie gorszej od podanej poniżej:</w:t>
      </w:r>
    </w:p>
    <w:p w14:paraId="470CF27F" w14:textId="4A5495E8" w:rsidR="00925223" w:rsidRPr="00665F9D" w:rsidRDefault="00925223" w:rsidP="007A620D">
      <w:pPr>
        <w:pStyle w:val="Akapitzlist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74"/>
        <w:gridCol w:w="5782"/>
      </w:tblGrid>
      <w:tr w:rsidR="00925223" w:rsidRPr="007A620D" w14:paraId="13345FD5" w14:textId="77777777" w:rsidTr="00665F9D">
        <w:tc>
          <w:tcPr>
            <w:tcW w:w="2235" w:type="pct"/>
          </w:tcPr>
          <w:p w14:paraId="799A62B9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Proporcje obrazu</w:t>
            </w:r>
          </w:p>
        </w:tc>
        <w:tc>
          <w:tcPr>
            <w:tcW w:w="2765" w:type="pct"/>
          </w:tcPr>
          <w:p w14:paraId="32CA3A89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21:9</w:t>
            </w:r>
          </w:p>
        </w:tc>
      </w:tr>
      <w:tr w:rsidR="00925223" w:rsidRPr="007A620D" w14:paraId="6366A81D" w14:textId="77777777" w:rsidTr="00665F9D">
        <w:tc>
          <w:tcPr>
            <w:tcW w:w="2235" w:type="pct"/>
          </w:tcPr>
          <w:p w14:paraId="5B4D1B7C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Przekątna ekranu</w:t>
            </w:r>
          </w:p>
        </w:tc>
        <w:tc>
          <w:tcPr>
            <w:tcW w:w="2765" w:type="pct"/>
          </w:tcPr>
          <w:p w14:paraId="38244B39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34''</w:t>
            </w:r>
          </w:p>
        </w:tc>
      </w:tr>
      <w:tr w:rsidR="00925223" w:rsidRPr="007A620D" w14:paraId="1C86E9DB" w14:textId="77777777" w:rsidTr="00665F9D">
        <w:tc>
          <w:tcPr>
            <w:tcW w:w="2235" w:type="pct"/>
          </w:tcPr>
          <w:p w14:paraId="744C5BA4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Typ matrycy</w:t>
            </w:r>
          </w:p>
        </w:tc>
        <w:tc>
          <w:tcPr>
            <w:tcW w:w="2765" w:type="pct"/>
          </w:tcPr>
          <w:p w14:paraId="30648D21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VA</w:t>
            </w:r>
          </w:p>
        </w:tc>
      </w:tr>
      <w:tr w:rsidR="00925223" w:rsidRPr="007A620D" w14:paraId="28012AD2" w14:textId="77777777" w:rsidTr="00665F9D">
        <w:tc>
          <w:tcPr>
            <w:tcW w:w="2235" w:type="pct"/>
          </w:tcPr>
          <w:p w14:paraId="7EC6393E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Rozdzielczość</w:t>
            </w:r>
          </w:p>
        </w:tc>
        <w:tc>
          <w:tcPr>
            <w:tcW w:w="2765" w:type="pct"/>
          </w:tcPr>
          <w:p w14:paraId="158EF2B1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3440 x 1440</w:t>
            </w:r>
          </w:p>
        </w:tc>
      </w:tr>
      <w:tr w:rsidR="00925223" w:rsidRPr="007A620D" w14:paraId="0930D98D" w14:textId="77777777" w:rsidTr="00665F9D">
        <w:tc>
          <w:tcPr>
            <w:tcW w:w="2235" w:type="pct"/>
          </w:tcPr>
          <w:p w14:paraId="4FD48ECF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Zakrzywienie ekranu</w:t>
            </w:r>
          </w:p>
        </w:tc>
        <w:tc>
          <w:tcPr>
            <w:tcW w:w="2765" w:type="pct"/>
          </w:tcPr>
          <w:p w14:paraId="287770D8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1000 R</w:t>
            </w:r>
          </w:p>
        </w:tc>
      </w:tr>
      <w:tr w:rsidR="00925223" w:rsidRPr="007A620D" w14:paraId="5D02C532" w14:textId="77777777" w:rsidTr="00665F9D">
        <w:tc>
          <w:tcPr>
            <w:tcW w:w="2235" w:type="pct"/>
          </w:tcPr>
          <w:p w14:paraId="3216A9D9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Czas reakcji</w:t>
            </w:r>
          </w:p>
        </w:tc>
        <w:tc>
          <w:tcPr>
            <w:tcW w:w="2765" w:type="pct"/>
          </w:tcPr>
          <w:p w14:paraId="2A7EC971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1 ms</w:t>
            </w:r>
          </w:p>
        </w:tc>
      </w:tr>
      <w:tr w:rsidR="00925223" w:rsidRPr="007A620D" w14:paraId="3C6D0988" w14:textId="77777777" w:rsidTr="00665F9D">
        <w:tc>
          <w:tcPr>
            <w:tcW w:w="2235" w:type="pct"/>
          </w:tcPr>
          <w:p w14:paraId="4E540480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Jasność</w:t>
            </w:r>
          </w:p>
        </w:tc>
        <w:tc>
          <w:tcPr>
            <w:tcW w:w="2765" w:type="pct"/>
          </w:tcPr>
          <w:p w14:paraId="083D8D94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250 cd/m²</w:t>
            </w:r>
          </w:p>
        </w:tc>
      </w:tr>
      <w:tr w:rsidR="00925223" w:rsidRPr="007A620D" w14:paraId="6A6F5198" w14:textId="77777777" w:rsidTr="00665F9D">
        <w:tc>
          <w:tcPr>
            <w:tcW w:w="2235" w:type="pct"/>
          </w:tcPr>
          <w:p w14:paraId="3E138B09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Kontrast statyczny</w:t>
            </w:r>
          </w:p>
        </w:tc>
        <w:tc>
          <w:tcPr>
            <w:tcW w:w="2765" w:type="pct"/>
          </w:tcPr>
          <w:p w14:paraId="0EC9AFF0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2 500:1</w:t>
            </w:r>
          </w:p>
        </w:tc>
      </w:tr>
      <w:tr w:rsidR="00925223" w:rsidRPr="007A620D" w14:paraId="0AEF95DC" w14:textId="77777777" w:rsidTr="00665F9D">
        <w:tc>
          <w:tcPr>
            <w:tcW w:w="2235" w:type="pct"/>
          </w:tcPr>
          <w:p w14:paraId="4B9A1207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Obsługa HDR</w:t>
            </w:r>
          </w:p>
        </w:tc>
        <w:tc>
          <w:tcPr>
            <w:tcW w:w="2765" w:type="pct"/>
          </w:tcPr>
          <w:p w14:paraId="70B28044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Tak</w:t>
            </w:r>
          </w:p>
        </w:tc>
      </w:tr>
      <w:tr w:rsidR="00925223" w:rsidRPr="007A620D" w14:paraId="3438AAB7" w14:textId="77777777" w:rsidTr="00665F9D">
        <w:tc>
          <w:tcPr>
            <w:tcW w:w="2235" w:type="pct"/>
          </w:tcPr>
          <w:p w14:paraId="2454D4CB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Częstotliwość pozioma max.</w:t>
            </w:r>
          </w:p>
        </w:tc>
        <w:tc>
          <w:tcPr>
            <w:tcW w:w="2765" w:type="pct"/>
          </w:tcPr>
          <w:p w14:paraId="6574283D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 xml:space="preserve">165 </w:t>
            </w:r>
            <w:proofErr w:type="spellStart"/>
            <w:r w:rsidRPr="007A620D">
              <w:rPr>
                <w:rFonts w:cstheme="minorHAnsi"/>
              </w:rPr>
              <w:t>Hz</w:t>
            </w:r>
            <w:proofErr w:type="spellEnd"/>
          </w:p>
        </w:tc>
      </w:tr>
      <w:tr w:rsidR="00925223" w:rsidRPr="007A620D" w14:paraId="46095D08" w14:textId="77777777" w:rsidTr="00665F9D">
        <w:tc>
          <w:tcPr>
            <w:tcW w:w="2235" w:type="pct"/>
          </w:tcPr>
          <w:p w14:paraId="7CFA004C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Kąt widzenia poziom / pion</w:t>
            </w:r>
          </w:p>
        </w:tc>
        <w:tc>
          <w:tcPr>
            <w:tcW w:w="2765" w:type="pct"/>
          </w:tcPr>
          <w:p w14:paraId="1DEA714D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178° / 178°</w:t>
            </w:r>
          </w:p>
        </w:tc>
      </w:tr>
      <w:tr w:rsidR="00925223" w:rsidRPr="007A620D" w14:paraId="693C3A34" w14:textId="77777777" w:rsidTr="00665F9D">
        <w:tc>
          <w:tcPr>
            <w:tcW w:w="2235" w:type="pct"/>
          </w:tcPr>
          <w:p w14:paraId="7042CF60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Zakres kąta nachylenia</w:t>
            </w:r>
          </w:p>
        </w:tc>
        <w:tc>
          <w:tcPr>
            <w:tcW w:w="2765" w:type="pct"/>
          </w:tcPr>
          <w:p w14:paraId="4E1A7D0D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-2° - 18°</w:t>
            </w:r>
          </w:p>
        </w:tc>
      </w:tr>
      <w:tr w:rsidR="00925223" w:rsidRPr="007A620D" w14:paraId="205E33FD" w14:textId="77777777" w:rsidTr="00665F9D">
        <w:tc>
          <w:tcPr>
            <w:tcW w:w="2235" w:type="pct"/>
          </w:tcPr>
          <w:p w14:paraId="4691DEF7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Gniazda we/wy</w:t>
            </w:r>
          </w:p>
        </w:tc>
        <w:tc>
          <w:tcPr>
            <w:tcW w:w="2765" w:type="pct"/>
          </w:tcPr>
          <w:p w14:paraId="65239028" w14:textId="77777777" w:rsidR="00925223" w:rsidRPr="007A620D" w:rsidRDefault="00925223" w:rsidP="007A620D">
            <w:pPr>
              <w:jc w:val="both"/>
              <w:rPr>
                <w:rFonts w:cstheme="minorHAnsi"/>
                <w:lang w:val="en-US"/>
              </w:rPr>
            </w:pPr>
            <w:r w:rsidRPr="007A620D">
              <w:rPr>
                <w:rFonts w:cstheme="minorHAnsi"/>
                <w:lang w:val="en-US"/>
              </w:rPr>
              <w:t>1 x 3,5 mm minijack, 1 x HDMI, 1 x DisplayPort</w:t>
            </w:r>
          </w:p>
        </w:tc>
      </w:tr>
      <w:tr w:rsidR="00925223" w:rsidRPr="007A620D" w14:paraId="410FCCE2" w14:textId="77777777" w:rsidTr="00665F9D">
        <w:tc>
          <w:tcPr>
            <w:tcW w:w="2235" w:type="pct"/>
          </w:tcPr>
          <w:p w14:paraId="58FD2223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Pobór mocy</w:t>
            </w:r>
          </w:p>
        </w:tc>
        <w:tc>
          <w:tcPr>
            <w:tcW w:w="2765" w:type="pct"/>
          </w:tcPr>
          <w:p w14:paraId="02137F85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50 W</w:t>
            </w:r>
          </w:p>
        </w:tc>
      </w:tr>
      <w:tr w:rsidR="00925223" w:rsidRPr="007A620D" w14:paraId="0C2FF9C4" w14:textId="77777777" w:rsidTr="00665F9D">
        <w:tc>
          <w:tcPr>
            <w:tcW w:w="2235" w:type="pct"/>
          </w:tcPr>
          <w:p w14:paraId="1633E375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Funkcje</w:t>
            </w:r>
          </w:p>
        </w:tc>
        <w:tc>
          <w:tcPr>
            <w:tcW w:w="2765" w:type="pct"/>
          </w:tcPr>
          <w:p w14:paraId="5FA9B274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proofErr w:type="gramStart"/>
            <w:r w:rsidRPr="007A620D">
              <w:rPr>
                <w:rFonts w:cstheme="minorHAnsi"/>
              </w:rPr>
              <w:t>technologia</w:t>
            </w:r>
            <w:proofErr w:type="gramEnd"/>
            <w:r w:rsidRPr="007A620D">
              <w:rPr>
                <w:rFonts w:cstheme="minorHAnsi"/>
              </w:rPr>
              <w:t xml:space="preserve"> eliminująca migotanie obrazu, technologia niskiej emisji światła niebieskiego</w:t>
            </w:r>
          </w:p>
        </w:tc>
      </w:tr>
      <w:tr w:rsidR="00925223" w:rsidRPr="007A620D" w14:paraId="375C8709" w14:textId="77777777" w:rsidTr="00665F9D">
        <w:tc>
          <w:tcPr>
            <w:tcW w:w="2235" w:type="pct"/>
          </w:tcPr>
          <w:p w14:paraId="278D7DB7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Gwarancja</w:t>
            </w:r>
          </w:p>
        </w:tc>
        <w:tc>
          <w:tcPr>
            <w:tcW w:w="2765" w:type="pct"/>
          </w:tcPr>
          <w:p w14:paraId="7A1CA114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2 lata</w:t>
            </w:r>
          </w:p>
        </w:tc>
      </w:tr>
    </w:tbl>
    <w:p w14:paraId="2E140040" w14:textId="73B52707" w:rsidR="00925223" w:rsidRPr="007A620D" w:rsidRDefault="00925223" w:rsidP="007A620D">
      <w:pPr>
        <w:spacing w:after="0" w:line="240" w:lineRule="auto"/>
        <w:jc w:val="both"/>
        <w:rPr>
          <w:rFonts w:cstheme="minorHAnsi"/>
        </w:rPr>
      </w:pPr>
    </w:p>
    <w:p w14:paraId="7CB6AFA9" w14:textId="077DEEFE" w:rsidR="00C32EC6" w:rsidRPr="007A620D" w:rsidRDefault="00925223" w:rsidP="00354C82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/>
        </w:rPr>
      </w:pPr>
      <w:r w:rsidRPr="007A620D">
        <w:rPr>
          <w:rFonts w:asciiTheme="minorHAnsi" w:hAnsiTheme="minorHAnsi" w:cstheme="minorHAnsi"/>
          <w:b/>
          <w:sz w:val="22"/>
          <w:szCs w:val="22"/>
        </w:rPr>
        <w:t>Monitor</w:t>
      </w:r>
      <w:r w:rsidRPr="007A620D">
        <w:rPr>
          <w:rFonts w:asciiTheme="minorHAnsi" w:hAnsiTheme="minorHAnsi" w:cstheme="minorHAnsi"/>
          <w:b/>
        </w:rPr>
        <w:t xml:space="preserve"> – 1 szt.</w:t>
      </w:r>
      <w:r w:rsidR="00C32EC6" w:rsidRPr="007A620D">
        <w:rPr>
          <w:rFonts w:asciiTheme="minorHAnsi" w:hAnsiTheme="minorHAnsi" w:cstheme="minorHAnsi"/>
          <w:b/>
        </w:rPr>
        <w:t xml:space="preserve"> o konfiguracji nie gorszej od podanej poniżej:</w:t>
      </w:r>
    </w:p>
    <w:p w14:paraId="07A731AE" w14:textId="11A64527" w:rsidR="00925223" w:rsidRPr="007A620D" w:rsidRDefault="00925223" w:rsidP="007A620D">
      <w:pPr>
        <w:pStyle w:val="Akapitzlist"/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74"/>
        <w:gridCol w:w="5782"/>
      </w:tblGrid>
      <w:tr w:rsidR="00925223" w:rsidRPr="007A620D" w14:paraId="3FF3A003" w14:textId="77777777" w:rsidTr="00665F9D">
        <w:tc>
          <w:tcPr>
            <w:tcW w:w="2235" w:type="pct"/>
          </w:tcPr>
          <w:p w14:paraId="640C6F10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Proporcje obrazu</w:t>
            </w:r>
          </w:p>
        </w:tc>
        <w:tc>
          <w:tcPr>
            <w:tcW w:w="2765" w:type="pct"/>
          </w:tcPr>
          <w:p w14:paraId="4C0D9400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21:9</w:t>
            </w:r>
          </w:p>
        </w:tc>
      </w:tr>
      <w:tr w:rsidR="00925223" w:rsidRPr="007A620D" w14:paraId="75195EAE" w14:textId="77777777" w:rsidTr="00665F9D">
        <w:tc>
          <w:tcPr>
            <w:tcW w:w="2235" w:type="pct"/>
          </w:tcPr>
          <w:p w14:paraId="004E6F08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Przekątna ekranu</w:t>
            </w:r>
          </w:p>
        </w:tc>
        <w:tc>
          <w:tcPr>
            <w:tcW w:w="2765" w:type="pct"/>
          </w:tcPr>
          <w:p w14:paraId="5C063483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34''</w:t>
            </w:r>
          </w:p>
        </w:tc>
      </w:tr>
      <w:tr w:rsidR="00925223" w:rsidRPr="007A620D" w14:paraId="55B851BA" w14:textId="77777777" w:rsidTr="00665F9D">
        <w:tc>
          <w:tcPr>
            <w:tcW w:w="2235" w:type="pct"/>
          </w:tcPr>
          <w:p w14:paraId="6952204F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Typ matrycy</w:t>
            </w:r>
          </w:p>
        </w:tc>
        <w:tc>
          <w:tcPr>
            <w:tcW w:w="2765" w:type="pct"/>
          </w:tcPr>
          <w:p w14:paraId="0EAE7482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VA</w:t>
            </w:r>
          </w:p>
        </w:tc>
      </w:tr>
      <w:tr w:rsidR="00925223" w:rsidRPr="007A620D" w14:paraId="72DF667A" w14:textId="77777777" w:rsidTr="00665F9D">
        <w:tc>
          <w:tcPr>
            <w:tcW w:w="2235" w:type="pct"/>
          </w:tcPr>
          <w:p w14:paraId="1B2436BF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Rozdzielczość</w:t>
            </w:r>
          </w:p>
        </w:tc>
        <w:tc>
          <w:tcPr>
            <w:tcW w:w="2765" w:type="pct"/>
          </w:tcPr>
          <w:p w14:paraId="5754FF9F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3440 x 1440</w:t>
            </w:r>
          </w:p>
        </w:tc>
      </w:tr>
      <w:tr w:rsidR="00925223" w:rsidRPr="007A620D" w14:paraId="758159A1" w14:textId="77777777" w:rsidTr="00665F9D">
        <w:tc>
          <w:tcPr>
            <w:tcW w:w="2235" w:type="pct"/>
          </w:tcPr>
          <w:p w14:paraId="7F6B4FDA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Czas reakcji</w:t>
            </w:r>
          </w:p>
        </w:tc>
        <w:tc>
          <w:tcPr>
            <w:tcW w:w="2765" w:type="pct"/>
          </w:tcPr>
          <w:p w14:paraId="52E35003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1 ms</w:t>
            </w:r>
          </w:p>
        </w:tc>
      </w:tr>
      <w:tr w:rsidR="00925223" w:rsidRPr="007A620D" w14:paraId="615FF324" w14:textId="77777777" w:rsidTr="00665F9D">
        <w:tc>
          <w:tcPr>
            <w:tcW w:w="2235" w:type="pct"/>
          </w:tcPr>
          <w:p w14:paraId="7E586DD2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Zakrzywienie ekranu</w:t>
            </w:r>
          </w:p>
        </w:tc>
        <w:tc>
          <w:tcPr>
            <w:tcW w:w="2765" w:type="pct"/>
          </w:tcPr>
          <w:p w14:paraId="217A06B4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1800 R</w:t>
            </w:r>
          </w:p>
        </w:tc>
      </w:tr>
      <w:tr w:rsidR="00925223" w:rsidRPr="007A620D" w14:paraId="199973A3" w14:textId="77777777" w:rsidTr="00665F9D">
        <w:tc>
          <w:tcPr>
            <w:tcW w:w="2235" w:type="pct"/>
          </w:tcPr>
          <w:p w14:paraId="38FF9E6B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Jasność</w:t>
            </w:r>
          </w:p>
        </w:tc>
        <w:tc>
          <w:tcPr>
            <w:tcW w:w="2765" w:type="pct"/>
          </w:tcPr>
          <w:p w14:paraId="416D4FC1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300 cd/m²</w:t>
            </w:r>
          </w:p>
        </w:tc>
      </w:tr>
      <w:tr w:rsidR="00925223" w:rsidRPr="007A620D" w14:paraId="739CF9F7" w14:textId="77777777" w:rsidTr="00665F9D">
        <w:tc>
          <w:tcPr>
            <w:tcW w:w="2235" w:type="pct"/>
          </w:tcPr>
          <w:p w14:paraId="2EF5E37F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Kontrast statyczny</w:t>
            </w:r>
          </w:p>
        </w:tc>
        <w:tc>
          <w:tcPr>
            <w:tcW w:w="2765" w:type="pct"/>
          </w:tcPr>
          <w:p w14:paraId="2A254A37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3 000:1</w:t>
            </w:r>
          </w:p>
        </w:tc>
      </w:tr>
      <w:tr w:rsidR="00925223" w:rsidRPr="007A620D" w14:paraId="0218CD1D" w14:textId="77777777" w:rsidTr="00665F9D">
        <w:tc>
          <w:tcPr>
            <w:tcW w:w="2235" w:type="pct"/>
          </w:tcPr>
          <w:p w14:paraId="682E7EB3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Obsługa HDR</w:t>
            </w:r>
          </w:p>
        </w:tc>
        <w:tc>
          <w:tcPr>
            <w:tcW w:w="2765" w:type="pct"/>
          </w:tcPr>
          <w:p w14:paraId="5ABF9089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Tak</w:t>
            </w:r>
          </w:p>
        </w:tc>
      </w:tr>
      <w:tr w:rsidR="00925223" w:rsidRPr="007A620D" w14:paraId="1965A50F" w14:textId="77777777" w:rsidTr="00665F9D">
        <w:tc>
          <w:tcPr>
            <w:tcW w:w="2235" w:type="pct"/>
          </w:tcPr>
          <w:p w14:paraId="0C816FE2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Częstotliwość odświeżania</w:t>
            </w:r>
          </w:p>
        </w:tc>
        <w:tc>
          <w:tcPr>
            <w:tcW w:w="2765" w:type="pct"/>
          </w:tcPr>
          <w:p w14:paraId="5CADFA3C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 xml:space="preserve">160 </w:t>
            </w:r>
            <w:proofErr w:type="spellStart"/>
            <w:r w:rsidRPr="007A620D">
              <w:rPr>
                <w:rFonts w:cstheme="minorHAnsi"/>
              </w:rPr>
              <w:t>Hz</w:t>
            </w:r>
            <w:proofErr w:type="spellEnd"/>
          </w:p>
        </w:tc>
      </w:tr>
      <w:tr w:rsidR="00925223" w:rsidRPr="007A620D" w14:paraId="7416D5AE" w14:textId="77777777" w:rsidTr="00665F9D">
        <w:tc>
          <w:tcPr>
            <w:tcW w:w="2235" w:type="pct"/>
          </w:tcPr>
          <w:p w14:paraId="6B79EFC3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Kąt widzenia poziom / pion</w:t>
            </w:r>
          </w:p>
        </w:tc>
        <w:tc>
          <w:tcPr>
            <w:tcW w:w="2765" w:type="pct"/>
          </w:tcPr>
          <w:p w14:paraId="3FEFF856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178° / 178°</w:t>
            </w:r>
          </w:p>
        </w:tc>
      </w:tr>
      <w:tr w:rsidR="00925223" w:rsidRPr="007A620D" w14:paraId="27CF0E60" w14:textId="77777777" w:rsidTr="00665F9D">
        <w:tc>
          <w:tcPr>
            <w:tcW w:w="2235" w:type="pct"/>
          </w:tcPr>
          <w:p w14:paraId="2B105745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Ilość kolorów</w:t>
            </w:r>
          </w:p>
        </w:tc>
        <w:tc>
          <w:tcPr>
            <w:tcW w:w="2765" w:type="pct"/>
          </w:tcPr>
          <w:p w14:paraId="2CF0AAA4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1,07 mld</w:t>
            </w:r>
          </w:p>
        </w:tc>
      </w:tr>
      <w:tr w:rsidR="00925223" w:rsidRPr="007A620D" w14:paraId="64FF9745" w14:textId="77777777" w:rsidTr="00665F9D">
        <w:tc>
          <w:tcPr>
            <w:tcW w:w="2235" w:type="pct"/>
          </w:tcPr>
          <w:p w14:paraId="4D674693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Gniazda we/wy</w:t>
            </w:r>
          </w:p>
        </w:tc>
        <w:tc>
          <w:tcPr>
            <w:tcW w:w="2765" w:type="pct"/>
          </w:tcPr>
          <w:p w14:paraId="0E0B5D1B" w14:textId="77777777" w:rsidR="00925223" w:rsidRPr="007A620D" w:rsidRDefault="00925223" w:rsidP="007A620D">
            <w:pPr>
              <w:jc w:val="both"/>
              <w:rPr>
                <w:rFonts w:cstheme="minorHAnsi"/>
                <w:lang w:val="en-US"/>
              </w:rPr>
            </w:pPr>
            <w:r w:rsidRPr="007A620D">
              <w:rPr>
                <w:rFonts w:cstheme="minorHAnsi"/>
                <w:lang w:val="en-US"/>
              </w:rPr>
              <w:t>1 x 3,5 mm minijack, 2 x HDMI, 1 x DisplayPort</w:t>
            </w:r>
          </w:p>
        </w:tc>
      </w:tr>
      <w:tr w:rsidR="00925223" w:rsidRPr="007A620D" w14:paraId="456D9594" w14:textId="77777777" w:rsidTr="00665F9D">
        <w:tc>
          <w:tcPr>
            <w:tcW w:w="2235" w:type="pct"/>
          </w:tcPr>
          <w:p w14:paraId="3C5B1054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Wbudowane głośniki</w:t>
            </w:r>
          </w:p>
        </w:tc>
        <w:tc>
          <w:tcPr>
            <w:tcW w:w="2765" w:type="pct"/>
          </w:tcPr>
          <w:p w14:paraId="0C8E2D54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proofErr w:type="gramStart"/>
            <w:r w:rsidRPr="007A620D">
              <w:rPr>
                <w:rFonts w:cstheme="minorHAnsi"/>
              </w:rPr>
              <w:t>tak</w:t>
            </w:r>
            <w:proofErr w:type="gramEnd"/>
          </w:p>
        </w:tc>
      </w:tr>
      <w:tr w:rsidR="00925223" w:rsidRPr="007A620D" w14:paraId="49A5C644" w14:textId="77777777" w:rsidTr="00665F9D">
        <w:tc>
          <w:tcPr>
            <w:tcW w:w="2235" w:type="pct"/>
          </w:tcPr>
          <w:p w14:paraId="18103319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Moc wyjściowa / kanał:</w:t>
            </w:r>
          </w:p>
        </w:tc>
        <w:tc>
          <w:tcPr>
            <w:tcW w:w="2765" w:type="pct"/>
          </w:tcPr>
          <w:p w14:paraId="408501E0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7W</w:t>
            </w:r>
          </w:p>
        </w:tc>
      </w:tr>
      <w:tr w:rsidR="00925223" w:rsidRPr="007A620D" w14:paraId="0E69F77B" w14:textId="77777777" w:rsidTr="00665F9D">
        <w:tc>
          <w:tcPr>
            <w:tcW w:w="2235" w:type="pct"/>
          </w:tcPr>
          <w:p w14:paraId="77B3FB03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Standard VESA</w:t>
            </w:r>
          </w:p>
        </w:tc>
        <w:tc>
          <w:tcPr>
            <w:tcW w:w="2765" w:type="pct"/>
          </w:tcPr>
          <w:p w14:paraId="4EB199E6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100 x 100</w:t>
            </w:r>
          </w:p>
        </w:tc>
      </w:tr>
      <w:tr w:rsidR="00925223" w:rsidRPr="007A620D" w14:paraId="6B7411CD" w14:textId="77777777" w:rsidTr="00665F9D">
        <w:tc>
          <w:tcPr>
            <w:tcW w:w="2235" w:type="pct"/>
          </w:tcPr>
          <w:p w14:paraId="1247E4E1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Regulacja</w:t>
            </w:r>
          </w:p>
        </w:tc>
        <w:tc>
          <w:tcPr>
            <w:tcW w:w="2765" w:type="pct"/>
          </w:tcPr>
          <w:p w14:paraId="6B24523E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Wysokość, odchylenie</w:t>
            </w:r>
          </w:p>
        </w:tc>
      </w:tr>
      <w:tr w:rsidR="00925223" w:rsidRPr="007A620D" w14:paraId="6C539B31" w14:textId="77777777" w:rsidTr="00665F9D">
        <w:tc>
          <w:tcPr>
            <w:tcW w:w="2235" w:type="pct"/>
          </w:tcPr>
          <w:p w14:paraId="5EDBDA49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Kąt pochylenia:</w:t>
            </w:r>
          </w:p>
        </w:tc>
        <w:tc>
          <w:tcPr>
            <w:tcW w:w="2765" w:type="pct"/>
          </w:tcPr>
          <w:p w14:paraId="33520341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-5° - 20°</w:t>
            </w:r>
          </w:p>
        </w:tc>
      </w:tr>
      <w:tr w:rsidR="00925223" w:rsidRPr="007A620D" w14:paraId="3E1C9FA0" w14:textId="77777777" w:rsidTr="00665F9D">
        <w:tc>
          <w:tcPr>
            <w:tcW w:w="2235" w:type="pct"/>
          </w:tcPr>
          <w:p w14:paraId="5E75AB0C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Zużycie energii</w:t>
            </w:r>
          </w:p>
        </w:tc>
        <w:tc>
          <w:tcPr>
            <w:tcW w:w="2765" w:type="pct"/>
          </w:tcPr>
          <w:p w14:paraId="632FDC20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36W</w:t>
            </w:r>
          </w:p>
        </w:tc>
      </w:tr>
      <w:tr w:rsidR="00925223" w:rsidRPr="007A620D" w14:paraId="46CD4166" w14:textId="77777777" w:rsidTr="00665F9D">
        <w:tc>
          <w:tcPr>
            <w:tcW w:w="2235" w:type="pct"/>
          </w:tcPr>
          <w:p w14:paraId="6B249B75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Gwarancja</w:t>
            </w:r>
          </w:p>
        </w:tc>
        <w:tc>
          <w:tcPr>
            <w:tcW w:w="2765" w:type="pct"/>
          </w:tcPr>
          <w:p w14:paraId="766CCBA4" w14:textId="77777777" w:rsidR="00925223" w:rsidRPr="007A620D" w:rsidRDefault="00925223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2 lata</w:t>
            </w:r>
          </w:p>
        </w:tc>
      </w:tr>
    </w:tbl>
    <w:p w14:paraId="32B7A03E" w14:textId="77777777" w:rsidR="00925223" w:rsidRPr="007A620D" w:rsidRDefault="00925223" w:rsidP="007A620D">
      <w:pPr>
        <w:spacing w:after="0" w:line="240" w:lineRule="auto"/>
        <w:jc w:val="both"/>
        <w:rPr>
          <w:rFonts w:cstheme="minorHAnsi"/>
        </w:rPr>
      </w:pPr>
    </w:p>
    <w:p w14:paraId="62707097" w14:textId="195814DE" w:rsidR="00C32EC6" w:rsidRPr="007A620D" w:rsidRDefault="00745354" w:rsidP="00354C82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/>
        </w:rPr>
      </w:pPr>
      <w:r w:rsidRPr="00354C82">
        <w:rPr>
          <w:rFonts w:asciiTheme="minorHAnsi" w:hAnsiTheme="minorHAnsi" w:cstheme="minorHAnsi"/>
          <w:b/>
        </w:rPr>
        <w:t>Klawiatura</w:t>
      </w:r>
      <w:r w:rsidRPr="007A620D">
        <w:rPr>
          <w:rFonts w:asciiTheme="minorHAnsi" w:hAnsiTheme="minorHAnsi" w:cstheme="minorHAnsi"/>
          <w:b/>
        </w:rPr>
        <w:t xml:space="preserve"> +</w:t>
      </w:r>
      <w:r w:rsidR="007A620D" w:rsidRPr="007A620D">
        <w:rPr>
          <w:rFonts w:asciiTheme="minorHAnsi" w:hAnsiTheme="minorHAnsi" w:cstheme="minorHAnsi"/>
          <w:b/>
        </w:rPr>
        <w:t xml:space="preserve"> </w:t>
      </w:r>
      <w:r w:rsidRPr="007A620D">
        <w:rPr>
          <w:rFonts w:asciiTheme="minorHAnsi" w:hAnsiTheme="minorHAnsi" w:cstheme="minorHAnsi"/>
          <w:b/>
        </w:rPr>
        <w:t>Mysz – 1</w:t>
      </w:r>
      <w:r w:rsidR="004D064E" w:rsidRPr="007A620D">
        <w:rPr>
          <w:rFonts w:asciiTheme="minorHAnsi" w:hAnsiTheme="minorHAnsi" w:cstheme="minorHAnsi"/>
          <w:b/>
        </w:rPr>
        <w:t>6</w:t>
      </w:r>
      <w:r w:rsidR="00F13176" w:rsidRPr="007A620D">
        <w:rPr>
          <w:rFonts w:asciiTheme="minorHAnsi" w:hAnsiTheme="minorHAnsi" w:cstheme="minorHAnsi"/>
          <w:b/>
        </w:rPr>
        <w:t xml:space="preserve"> szt.</w:t>
      </w:r>
      <w:r w:rsidR="00C32EC6" w:rsidRPr="007A620D">
        <w:rPr>
          <w:rFonts w:asciiTheme="minorHAnsi" w:hAnsiTheme="minorHAnsi" w:cstheme="minorHAnsi"/>
          <w:b/>
        </w:rPr>
        <w:t xml:space="preserve"> o konfiguracji nie gorszej od podanej poniżej:</w:t>
      </w:r>
    </w:p>
    <w:p w14:paraId="7F48FA89" w14:textId="0E8EB97C" w:rsidR="00923774" w:rsidRPr="007A620D" w:rsidRDefault="00923774" w:rsidP="007A620D">
      <w:pPr>
        <w:pStyle w:val="Akapitzlist"/>
        <w:spacing w:after="0" w:line="240" w:lineRule="auto"/>
        <w:jc w:val="both"/>
        <w:rPr>
          <w:rFonts w:cstheme="minorHAnsi"/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74"/>
        <w:gridCol w:w="5782"/>
      </w:tblGrid>
      <w:tr w:rsidR="00F13176" w:rsidRPr="00665F9D" w14:paraId="51AA7D49" w14:textId="77777777" w:rsidTr="00665F9D">
        <w:tc>
          <w:tcPr>
            <w:tcW w:w="2235" w:type="pct"/>
          </w:tcPr>
          <w:p w14:paraId="654C6B61" w14:textId="77777777" w:rsidR="00F13176" w:rsidRPr="00665F9D" w:rsidRDefault="00F13176" w:rsidP="00665F9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665F9D">
              <w:rPr>
                <w:rFonts w:cstheme="minorHAnsi"/>
                <w:color w:val="000000"/>
              </w:rPr>
              <w:t>Zestaw klawiatura z myszką</w:t>
            </w:r>
          </w:p>
        </w:tc>
        <w:tc>
          <w:tcPr>
            <w:tcW w:w="2765" w:type="pct"/>
          </w:tcPr>
          <w:p w14:paraId="3FC05C87" w14:textId="77777777" w:rsidR="00F13176" w:rsidRPr="00665F9D" w:rsidRDefault="00F13176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Tak</w:t>
            </w:r>
          </w:p>
        </w:tc>
      </w:tr>
      <w:tr w:rsidR="00F13176" w:rsidRPr="00665F9D" w14:paraId="57294648" w14:textId="77777777" w:rsidTr="00665F9D">
        <w:tc>
          <w:tcPr>
            <w:tcW w:w="2235" w:type="pct"/>
          </w:tcPr>
          <w:p w14:paraId="149535FC" w14:textId="77777777" w:rsidR="00F13176" w:rsidRPr="00665F9D" w:rsidRDefault="00F13176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Interfejs</w:t>
            </w:r>
          </w:p>
        </w:tc>
        <w:tc>
          <w:tcPr>
            <w:tcW w:w="2765" w:type="pct"/>
          </w:tcPr>
          <w:p w14:paraId="3B44BD91" w14:textId="77777777" w:rsidR="00F13176" w:rsidRPr="00665F9D" w:rsidRDefault="00F13176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USB</w:t>
            </w:r>
          </w:p>
        </w:tc>
      </w:tr>
      <w:tr w:rsidR="00F13176" w:rsidRPr="00665F9D" w14:paraId="27B736E7" w14:textId="77777777" w:rsidTr="00665F9D">
        <w:tc>
          <w:tcPr>
            <w:tcW w:w="2235" w:type="pct"/>
          </w:tcPr>
          <w:p w14:paraId="657A137E" w14:textId="77777777" w:rsidR="00F13176" w:rsidRPr="00665F9D" w:rsidRDefault="00F13176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Połączenie</w:t>
            </w:r>
          </w:p>
        </w:tc>
        <w:tc>
          <w:tcPr>
            <w:tcW w:w="2765" w:type="pct"/>
          </w:tcPr>
          <w:p w14:paraId="174AB2BA" w14:textId="77777777" w:rsidR="00F13176" w:rsidRPr="00665F9D" w:rsidRDefault="00F13176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Przewodowe</w:t>
            </w:r>
          </w:p>
        </w:tc>
      </w:tr>
      <w:tr w:rsidR="00F13176" w:rsidRPr="00665F9D" w14:paraId="16E51C36" w14:textId="77777777" w:rsidTr="00665F9D">
        <w:tc>
          <w:tcPr>
            <w:tcW w:w="2235" w:type="pct"/>
          </w:tcPr>
          <w:p w14:paraId="3AC211A3" w14:textId="77777777" w:rsidR="00F13176" w:rsidRPr="00665F9D" w:rsidRDefault="00F13176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Długość kabli</w:t>
            </w:r>
          </w:p>
        </w:tc>
        <w:tc>
          <w:tcPr>
            <w:tcW w:w="2765" w:type="pct"/>
          </w:tcPr>
          <w:p w14:paraId="422B6C43" w14:textId="77777777" w:rsidR="00F13176" w:rsidRPr="00665F9D" w:rsidRDefault="00F13176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1,5m</w:t>
            </w:r>
          </w:p>
        </w:tc>
      </w:tr>
      <w:tr w:rsidR="00F13176" w:rsidRPr="00665F9D" w14:paraId="48E831C0" w14:textId="77777777" w:rsidTr="00665F9D">
        <w:tc>
          <w:tcPr>
            <w:tcW w:w="2235" w:type="pct"/>
          </w:tcPr>
          <w:p w14:paraId="6E77FD3C" w14:textId="77777777" w:rsidR="00F13176" w:rsidRPr="00665F9D" w:rsidRDefault="00F13176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Sensor myszy</w:t>
            </w:r>
          </w:p>
        </w:tc>
        <w:tc>
          <w:tcPr>
            <w:tcW w:w="2765" w:type="pct"/>
          </w:tcPr>
          <w:p w14:paraId="0C3ADACA" w14:textId="77777777" w:rsidR="00F13176" w:rsidRPr="00665F9D" w:rsidRDefault="00F13176" w:rsidP="007A620D">
            <w:pPr>
              <w:jc w:val="both"/>
              <w:rPr>
                <w:rFonts w:cstheme="minorHAnsi"/>
              </w:rPr>
            </w:pPr>
            <w:proofErr w:type="gramStart"/>
            <w:r w:rsidRPr="00665F9D">
              <w:rPr>
                <w:rFonts w:cstheme="minorHAnsi"/>
              </w:rPr>
              <w:t>optyczny</w:t>
            </w:r>
            <w:proofErr w:type="gramEnd"/>
          </w:p>
        </w:tc>
      </w:tr>
      <w:tr w:rsidR="00F13176" w:rsidRPr="00665F9D" w14:paraId="76F2C48C" w14:textId="77777777" w:rsidTr="00665F9D">
        <w:tc>
          <w:tcPr>
            <w:tcW w:w="2235" w:type="pct"/>
          </w:tcPr>
          <w:p w14:paraId="0EC97FB3" w14:textId="77777777" w:rsidR="00F13176" w:rsidRPr="00665F9D" w:rsidRDefault="00F13176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Rozdzielczość myszy</w:t>
            </w:r>
          </w:p>
        </w:tc>
        <w:tc>
          <w:tcPr>
            <w:tcW w:w="2765" w:type="pct"/>
          </w:tcPr>
          <w:p w14:paraId="6334AD8C" w14:textId="77777777" w:rsidR="00F13176" w:rsidRPr="00665F9D" w:rsidRDefault="00F13176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1000dpi</w:t>
            </w:r>
          </w:p>
        </w:tc>
      </w:tr>
      <w:tr w:rsidR="00F13176" w:rsidRPr="00665F9D" w14:paraId="3D15E5D0" w14:textId="77777777" w:rsidTr="00665F9D">
        <w:tc>
          <w:tcPr>
            <w:tcW w:w="2235" w:type="pct"/>
          </w:tcPr>
          <w:p w14:paraId="5A6B3641" w14:textId="77777777" w:rsidR="00F13176" w:rsidRPr="00665F9D" w:rsidRDefault="00F13176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Ilość przycisków myszy</w:t>
            </w:r>
          </w:p>
        </w:tc>
        <w:tc>
          <w:tcPr>
            <w:tcW w:w="2765" w:type="pct"/>
          </w:tcPr>
          <w:p w14:paraId="5E0D3E24" w14:textId="77777777" w:rsidR="00F13176" w:rsidRPr="00665F9D" w:rsidRDefault="00F13176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3</w:t>
            </w:r>
          </w:p>
        </w:tc>
      </w:tr>
      <w:tr w:rsidR="00F13176" w:rsidRPr="00665F9D" w14:paraId="03003535" w14:textId="77777777" w:rsidTr="00665F9D">
        <w:tc>
          <w:tcPr>
            <w:tcW w:w="2235" w:type="pct"/>
          </w:tcPr>
          <w:p w14:paraId="0C1E2446" w14:textId="77777777" w:rsidR="00F13176" w:rsidRPr="00665F9D" w:rsidRDefault="00F13176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Kolor</w:t>
            </w:r>
          </w:p>
        </w:tc>
        <w:tc>
          <w:tcPr>
            <w:tcW w:w="2765" w:type="pct"/>
          </w:tcPr>
          <w:p w14:paraId="7B623E62" w14:textId="77777777" w:rsidR="00F13176" w:rsidRPr="00665F9D" w:rsidRDefault="00F13176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Czarny</w:t>
            </w:r>
          </w:p>
        </w:tc>
      </w:tr>
      <w:tr w:rsidR="00F13176" w:rsidRPr="00665F9D" w14:paraId="63E537E5" w14:textId="77777777" w:rsidTr="00665F9D">
        <w:tc>
          <w:tcPr>
            <w:tcW w:w="2235" w:type="pct"/>
          </w:tcPr>
          <w:p w14:paraId="3A05F29E" w14:textId="77777777" w:rsidR="00F13176" w:rsidRPr="00665F9D" w:rsidRDefault="00F13176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Gwarancja</w:t>
            </w:r>
          </w:p>
        </w:tc>
        <w:tc>
          <w:tcPr>
            <w:tcW w:w="2765" w:type="pct"/>
          </w:tcPr>
          <w:p w14:paraId="1139725E" w14:textId="77777777" w:rsidR="00F13176" w:rsidRPr="00665F9D" w:rsidRDefault="00F13176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2 lata</w:t>
            </w:r>
          </w:p>
        </w:tc>
      </w:tr>
    </w:tbl>
    <w:p w14:paraId="4B5A7D59" w14:textId="77777777" w:rsidR="007A620D" w:rsidRPr="007A620D" w:rsidRDefault="007A620D" w:rsidP="007A620D">
      <w:pPr>
        <w:pStyle w:val="Default"/>
        <w:jc w:val="both"/>
        <w:rPr>
          <w:rFonts w:asciiTheme="minorHAnsi" w:hAnsiTheme="minorHAnsi" w:cstheme="minorHAnsi"/>
          <w:b/>
        </w:rPr>
      </w:pPr>
    </w:p>
    <w:p w14:paraId="65EBE099" w14:textId="0364C15B" w:rsidR="00C32EC6" w:rsidRPr="007A620D" w:rsidRDefault="00F13176" w:rsidP="00354C82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/>
        </w:rPr>
      </w:pPr>
      <w:r w:rsidRPr="00354C82">
        <w:rPr>
          <w:rFonts w:asciiTheme="minorHAnsi" w:hAnsiTheme="minorHAnsi" w:cstheme="minorHAnsi"/>
          <w:b/>
        </w:rPr>
        <w:t>Zestaw</w:t>
      </w:r>
      <w:r w:rsidRPr="007A620D">
        <w:rPr>
          <w:rFonts w:asciiTheme="minorHAnsi" w:hAnsiTheme="minorHAnsi" w:cstheme="minorHAnsi"/>
          <w:b/>
        </w:rPr>
        <w:t xml:space="preserve"> klawiatura z myszką – 1 szt. </w:t>
      </w:r>
      <w:r w:rsidR="00C32EC6" w:rsidRPr="007A620D">
        <w:rPr>
          <w:rFonts w:asciiTheme="minorHAnsi" w:hAnsiTheme="minorHAnsi" w:cstheme="minorHAnsi"/>
          <w:b/>
        </w:rPr>
        <w:t>o konfiguracji nie gorszej od podanej poniżej:</w:t>
      </w:r>
    </w:p>
    <w:p w14:paraId="353DC47B" w14:textId="146E719D" w:rsidR="00F13176" w:rsidRPr="007A620D" w:rsidRDefault="00F13176" w:rsidP="007A620D">
      <w:pPr>
        <w:pStyle w:val="Akapitzlist"/>
        <w:spacing w:after="0" w:line="240" w:lineRule="auto"/>
        <w:jc w:val="both"/>
        <w:rPr>
          <w:rFonts w:cstheme="minorHAnsi"/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74"/>
        <w:gridCol w:w="5782"/>
      </w:tblGrid>
      <w:tr w:rsidR="004D064E" w:rsidRPr="00665F9D" w14:paraId="1DB87BC3" w14:textId="77777777" w:rsidTr="00665F9D">
        <w:tc>
          <w:tcPr>
            <w:tcW w:w="2235" w:type="pct"/>
          </w:tcPr>
          <w:p w14:paraId="5F74DC12" w14:textId="77777777" w:rsidR="004D064E" w:rsidRPr="00665F9D" w:rsidRDefault="004D064E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Zestaw klawiatura z myszką</w:t>
            </w:r>
          </w:p>
        </w:tc>
        <w:tc>
          <w:tcPr>
            <w:tcW w:w="2765" w:type="pct"/>
          </w:tcPr>
          <w:p w14:paraId="212B85CB" w14:textId="77777777" w:rsidR="004D064E" w:rsidRPr="00665F9D" w:rsidRDefault="004D064E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Tak</w:t>
            </w:r>
          </w:p>
        </w:tc>
      </w:tr>
      <w:tr w:rsidR="004D064E" w:rsidRPr="00665F9D" w14:paraId="295733F1" w14:textId="77777777" w:rsidTr="00665F9D">
        <w:tc>
          <w:tcPr>
            <w:tcW w:w="2235" w:type="pct"/>
          </w:tcPr>
          <w:p w14:paraId="4970B876" w14:textId="77777777" w:rsidR="004D064E" w:rsidRPr="00665F9D" w:rsidRDefault="004D064E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Połączenie</w:t>
            </w:r>
          </w:p>
        </w:tc>
        <w:tc>
          <w:tcPr>
            <w:tcW w:w="2765" w:type="pct"/>
          </w:tcPr>
          <w:p w14:paraId="046171CB" w14:textId="77777777" w:rsidR="004D064E" w:rsidRPr="00665F9D" w:rsidRDefault="004D064E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Bezprzewodowe</w:t>
            </w:r>
          </w:p>
        </w:tc>
      </w:tr>
      <w:tr w:rsidR="004D064E" w:rsidRPr="00665F9D" w14:paraId="321CE599" w14:textId="77777777" w:rsidTr="00665F9D">
        <w:tc>
          <w:tcPr>
            <w:tcW w:w="2235" w:type="pct"/>
          </w:tcPr>
          <w:p w14:paraId="11706B10" w14:textId="77777777" w:rsidR="004D064E" w:rsidRPr="00665F9D" w:rsidRDefault="004D064E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Interfejs</w:t>
            </w:r>
          </w:p>
        </w:tc>
        <w:tc>
          <w:tcPr>
            <w:tcW w:w="2765" w:type="pct"/>
          </w:tcPr>
          <w:p w14:paraId="20C7F55E" w14:textId="77777777" w:rsidR="004D064E" w:rsidRPr="00665F9D" w:rsidRDefault="004D064E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Radio 2,4 GHz</w:t>
            </w:r>
          </w:p>
        </w:tc>
      </w:tr>
      <w:tr w:rsidR="004D064E" w:rsidRPr="00665F9D" w14:paraId="743AF9B8" w14:textId="77777777" w:rsidTr="00665F9D">
        <w:tc>
          <w:tcPr>
            <w:tcW w:w="2235" w:type="pct"/>
          </w:tcPr>
          <w:p w14:paraId="19A0FF3E" w14:textId="77777777" w:rsidR="004D064E" w:rsidRPr="00665F9D" w:rsidRDefault="004D064E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Zasilanie</w:t>
            </w:r>
          </w:p>
        </w:tc>
        <w:tc>
          <w:tcPr>
            <w:tcW w:w="2765" w:type="pct"/>
          </w:tcPr>
          <w:p w14:paraId="506CAD23" w14:textId="77777777" w:rsidR="004D064E" w:rsidRPr="00665F9D" w:rsidRDefault="004D064E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Baterie/akumulatory</w:t>
            </w:r>
          </w:p>
        </w:tc>
      </w:tr>
      <w:tr w:rsidR="004D064E" w:rsidRPr="00665F9D" w14:paraId="4F95E958" w14:textId="77777777" w:rsidTr="00665F9D">
        <w:tc>
          <w:tcPr>
            <w:tcW w:w="2235" w:type="pct"/>
          </w:tcPr>
          <w:p w14:paraId="158AF82A" w14:textId="77777777" w:rsidR="004D064E" w:rsidRPr="00665F9D" w:rsidRDefault="004D064E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Zasięg</w:t>
            </w:r>
          </w:p>
        </w:tc>
        <w:tc>
          <w:tcPr>
            <w:tcW w:w="2765" w:type="pct"/>
          </w:tcPr>
          <w:p w14:paraId="0F5F2187" w14:textId="77777777" w:rsidR="004D064E" w:rsidRPr="00665F9D" w:rsidRDefault="004D064E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10m</w:t>
            </w:r>
          </w:p>
        </w:tc>
      </w:tr>
      <w:tr w:rsidR="004D064E" w:rsidRPr="00665F9D" w14:paraId="7F14A750" w14:textId="77777777" w:rsidTr="00665F9D">
        <w:tc>
          <w:tcPr>
            <w:tcW w:w="2235" w:type="pct"/>
          </w:tcPr>
          <w:p w14:paraId="4525C2BD" w14:textId="77777777" w:rsidR="004D064E" w:rsidRPr="00665F9D" w:rsidRDefault="004D064E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 xml:space="preserve">Kolor </w:t>
            </w:r>
          </w:p>
        </w:tc>
        <w:tc>
          <w:tcPr>
            <w:tcW w:w="2765" w:type="pct"/>
          </w:tcPr>
          <w:p w14:paraId="54ACAA78" w14:textId="77777777" w:rsidR="004D064E" w:rsidRPr="00665F9D" w:rsidRDefault="004D064E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Grafitowy/czarny</w:t>
            </w:r>
          </w:p>
        </w:tc>
      </w:tr>
      <w:tr w:rsidR="004D064E" w:rsidRPr="00665F9D" w14:paraId="2798137F" w14:textId="77777777" w:rsidTr="00665F9D">
        <w:tc>
          <w:tcPr>
            <w:tcW w:w="2235" w:type="pct"/>
          </w:tcPr>
          <w:p w14:paraId="5663B394" w14:textId="77777777" w:rsidR="004D064E" w:rsidRPr="00665F9D" w:rsidRDefault="004D064E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Sensor myszy</w:t>
            </w:r>
          </w:p>
        </w:tc>
        <w:tc>
          <w:tcPr>
            <w:tcW w:w="2765" w:type="pct"/>
          </w:tcPr>
          <w:p w14:paraId="49ED16FF" w14:textId="77777777" w:rsidR="004D064E" w:rsidRPr="00665F9D" w:rsidRDefault="004D064E" w:rsidP="007A620D">
            <w:pPr>
              <w:jc w:val="both"/>
              <w:rPr>
                <w:rFonts w:cstheme="minorHAnsi"/>
              </w:rPr>
            </w:pPr>
            <w:proofErr w:type="gramStart"/>
            <w:r w:rsidRPr="00665F9D">
              <w:rPr>
                <w:rFonts w:cstheme="minorHAnsi"/>
              </w:rPr>
              <w:t>optyczny</w:t>
            </w:r>
            <w:proofErr w:type="gramEnd"/>
          </w:p>
        </w:tc>
      </w:tr>
      <w:tr w:rsidR="004D064E" w:rsidRPr="00665F9D" w14:paraId="6AFBD191" w14:textId="77777777" w:rsidTr="00665F9D">
        <w:tc>
          <w:tcPr>
            <w:tcW w:w="2235" w:type="pct"/>
          </w:tcPr>
          <w:p w14:paraId="1030C755" w14:textId="77777777" w:rsidR="004D064E" w:rsidRPr="00665F9D" w:rsidRDefault="004D064E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Liczba przycisków</w:t>
            </w:r>
          </w:p>
        </w:tc>
        <w:tc>
          <w:tcPr>
            <w:tcW w:w="2765" w:type="pct"/>
          </w:tcPr>
          <w:p w14:paraId="3A5BB357" w14:textId="77777777" w:rsidR="004D064E" w:rsidRPr="00665F9D" w:rsidRDefault="004D064E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3</w:t>
            </w:r>
          </w:p>
        </w:tc>
      </w:tr>
      <w:tr w:rsidR="004D064E" w:rsidRPr="00665F9D" w14:paraId="09459C41" w14:textId="77777777" w:rsidTr="00665F9D">
        <w:tc>
          <w:tcPr>
            <w:tcW w:w="2235" w:type="pct"/>
          </w:tcPr>
          <w:p w14:paraId="59A39405" w14:textId="77777777" w:rsidR="004D064E" w:rsidRPr="00665F9D" w:rsidRDefault="004D064E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Profil myszy</w:t>
            </w:r>
          </w:p>
        </w:tc>
        <w:tc>
          <w:tcPr>
            <w:tcW w:w="2765" w:type="pct"/>
          </w:tcPr>
          <w:p w14:paraId="737276D4" w14:textId="77777777" w:rsidR="004D064E" w:rsidRPr="00665F9D" w:rsidRDefault="004D064E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Uniwersalny</w:t>
            </w:r>
          </w:p>
        </w:tc>
      </w:tr>
      <w:tr w:rsidR="004D064E" w:rsidRPr="00665F9D" w14:paraId="3D08DC9E" w14:textId="77777777" w:rsidTr="00665F9D">
        <w:tc>
          <w:tcPr>
            <w:tcW w:w="2235" w:type="pct"/>
          </w:tcPr>
          <w:p w14:paraId="4E881931" w14:textId="77777777" w:rsidR="004D064E" w:rsidRPr="00665F9D" w:rsidRDefault="004D064E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Typ klawiatury</w:t>
            </w:r>
          </w:p>
        </w:tc>
        <w:tc>
          <w:tcPr>
            <w:tcW w:w="2765" w:type="pct"/>
          </w:tcPr>
          <w:p w14:paraId="563B53C0" w14:textId="77777777" w:rsidR="004D064E" w:rsidRPr="00665F9D" w:rsidRDefault="004D064E" w:rsidP="007A620D">
            <w:pPr>
              <w:jc w:val="both"/>
              <w:rPr>
                <w:rFonts w:cstheme="minorHAnsi"/>
              </w:rPr>
            </w:pPr>
            <w:proofErr w:type="gramStart"/>
            <w:r w:rsidRPr="00665F9D">
              <w:rPr>
                <w:rFonts w:cstheme="minorHAnsi"/>
              </w:rPr>
              <w:t>multimedialna</w:t>
            </w:r>
            <w:proofErr w:type="gramEnd"/>
          </w:p>
        </w:tc>
      </w:tr>
      <w:tr w:rsidR="004D064E" w:rsidRPr="00665F9D" w14:paraId="6E983029" w14:textId="77777777" w:rsidTr="00665F9D">
        <w:tc>
          <w:tcPr>
            <w:tcW w:w="2235" w:type="pct"/>
          </w:tcPr>
          <w:p w14:paraId="18047A82" w14:textId="2C7E8D85" w:rsidR="004D064E" w:rsidRPr="00665F9D" w:rsidRDefault="004D064E" w:rsidP="007A620D">
            <w:pPr>
              <w:jc w:val="both"/>
              <w:rPr>
                <w:rFonts w:cstheme="minorHAnsi"/>
              </w:rPr>
            </w:pPr>
            <w:proofErr w:type="gramStart"/>
            <w:r w:rsidRPr="00665F9D">
              <w:rPr>
                <w:rFonts w:cstheme="minorHAnsi"/>
              </w:rPr>
              <w:t>Klawisze</w:t>
            </w:r>
            <w:proofErr w:type="gramEnd"/>
            <w:r w:rsidRPr="00665F9D">
              <w:rPr>
                <w:rFonts w:cstheme="minorHAnsi"/>
              </w:rPr>
              <w:t xml:space="preserve"> multimedialne klawiatury</w:t>
            </w:r>
          </w:p>
        </w:tc>
        <w:tc>
          <w:tcPr>
            <w:tcW w:w="2765" w:type="pct"/>
          </w:tcPr>
          <w:p w14:paraId="7EDC9049" w14:textId="77777777" w:rsidR="004D064E" w:rsidRPr="00665F9D" w:rsidRDefault="004D064E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E-mail, głośność, wyciszenie, odtwarzanie/pauza</w:t>
            </w:r>
          </w:p>
        </w:tc>
      </w:tr>
      <w:tr w:rsidR="004D064E" w:rsidRPr="00665F9D" w14:paraId="79E07E0D" w14:textId="77777777" w:rsidTr="00665F9D">
        <w:tc>
          <w:tcPr>
            <w:tcW w:w="2235" w:type="pct"/>
          </w:tcPr>
          <w:p w14:paraId="5F7C879C" w14:textId="77777777" w:rsidR="004D064E" w:rsidRPr="00665F9D" w:rsidRDefault="004D064E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Wydzielona klawiatura numeryczna</w:t>
            </w:r>
          </w:p>
        </w:tc>
        <w:tc>
          <w:tcPr>
            <w:tcW w:w="2765" w:type="pct"/>
          </w:tcPr>
          <w:p w14:paraId="476B491B" w14:textId="77777777" w:rsidR="004D064E" w:rsidRPr="00665F9D" w:rsidRDefault="004D064E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Tak</w:t>
            </w:r>
          </w:p>
        </w:tc>
      </w:tr>
      <w:tr w:rsidR="004D064E" w:rsidRPr="00665F9D" w14:paraId="0FEB053C" w14:textId="77777777" w:rsidTr="00665F9D">
        <w:tc>
          <w:tcPr>
            <w:tcW w:w="2235" w:type="pct"/>
          </w:tcPr>
          <w:p w14:paraId="3450B27B" w14:textId="77777777" w:rsidR="004D064E" w:rsidRPr="00665F9D" w:rsidRDefault="004D064E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Odporność klawiatury na zalanie</w:t>
            </w:r>
          </w:p>
        </w:tc>
        <w:tc>
          <w:tcPr>
            <w:tcW w:w="2765" w:type="pct"/>
          </w:tcPr>
          <w:p w14:paraId="16DBF8F8" w14:textId="77777777" w:rsidR="004D064E" w:rsidRPr="00665F9D" w:rsidRDefault="004D064E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Tak</w:t>
            </w:r>
          </w:p>
        </w:tc>
      </w:tr>
      <w:tr w:rsidR="004D064E" w:rsidRPr="00665F9D" w14:paraId="264191D5" w14:textId="77777777" w:rsidTr="00665F9D">
        <w:tc>
          <w:tcPr>
            <w:tcW w:w="2235" w:type="pct"/>
          </w:tcPr>
          <w:p w14:paraId="463478AF" w14:textId="77777777" w:rsidR="004D064E" w:rsidRPr="00665F9D" w:rsidRDefault="004D064E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Gwarancja</w:t>
            </w:r>
          </w:p>
        </w:tc>
        <w:tc>
          <w:tcPr>
            <w:tcW w:w="2765" w:type="pct"/>
          </w:tcPr>
          <w:p w14:paraId="660699A7" w14:textId="77777777" w:rsidR="004D064E" w:rsidRPr="00665F9D" w:rsidRDefault="004D064E" w:rsidP="007A620D">
            <w:pPr>
              <w:jc w:val="both"/>
              <w:rPr>
                <w:rFonts w:cstheme="minorHAnsi"/>
              </w:rPr>
            </w:pPr>
            <w:r w:rsidRPr="00665F9D">
              <w:rPr>
                <w:rFonts w:cstheme="minorHAnsi"/>
              </w:rPr>
              <w:t>2 lata</w:t>
            </w:r>
          </w:p>
        </w:tc>
      </w:tr>
    </w:tbl>
    <w:p w14:paraId="5AD508EF" w14:textId="77777777" w:rsidR="00745354" w:rsidRPr="00665F9D" w:rsidRDefault="00745354" w:rsidP="00665F9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ACB42BC" w14:textId="77777777" w:rsidR="00C32EC6" w:rsidRPr="00665F9D" w:rsidRDefault="002E4224" w:rsidP="00354C82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/>
        </w:rPr>
      </w:pPr>
      <w:r w:rsidRPr="00665F9D">
        <w:rPr>
          <w:rFonts w:asciiTheme="minorHAnsi" w:hAnsiTheme="minorHAnsi" w:cstheme="minorHAnsi"/>
          <w:b/>
        </w:rPr>
        <w:t xml:space="preserve">Projektor multimedialny – 2 szt. </w:t>
      </w:r>
      <w:r w:rsidR="00C32EC6" w:rsidRPr="00665F9D">
        <w:rPr>
          <w:rFonts w:asciiTheme="minorHAnsi" w:hAnsiTheme="minorHAnsi" w:cstheme="minorHAnsi"/>
          <w:b/>
        </w:rPr>
        <w:t>o konfiguracji nie gorszej od podanej poniżej:</w:t>
      </w:r>
    </w:p>
    <w:p w14:paraId="0422D577" w14:textId="01F85B69" w:rsidR="00745354" w:rsidRPr="00665F9D" w:rsidRDefault="00745354" w:rsidP="007A620D">
      <w:pPr>
        <w:pStyle w:val="Akapitzlist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74"/>
        <w:gridCol w:w="5782"/>
      </w:tblGrid>
      <w:tr w:rsidR="00FD0CD8" w:rsidRPr="007A620D" w14:paraId="2A0ED72C" w14:textId="77777777" w:rsidTr="00665F9D">
        <w:tc>
          <w:tcPr>
            <w:tcW w:w="2235" w:type="pct"/>
          </w:tcPr>
          <w:p w14:paraId="2FD22A39" w14:textId="77777777" w:rsidR="00FD0CD8" w:rsidRPr="007A620D" w:rsidRDefault="00FD0CD8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Technologia</w:t>
            </w:r>
          </w:p>
        </w:tc>
        <w:tc>
          <w:tcPr>
            <w:tcW w:w="2765" w:type="pct"/>
          </w:tcPr>
          <w:p w14:paraId="2CAAA87F" w14:textId="77777777" w:rsidR="00FD0CD8" w:rsidRPr="007A620D" w:rsidRDefault="00FD0CD8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DLP</w:t>
            </w:r>
          </w:p>
        </w:tc>
      </w:tr>
      <w:tr w:rsidR="00FD0CD8" w:rsidRPr="007A620D" w14:paraId="247E7A97" w14:textId="77777777" w:rsidTr="00665F9D">
        <w:tc>
          <w:tcPr>
            <w:tcW w:w="2235" w:type="pct"/>
          </w:tcPr>
          <w:p w14:paraId="16616DF5" w14:textId="77777777" w:rsidR="00FD0CD8" w:rsidRPr="007A620D" w:rsidRDefault="00FD0CD8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Rozdzielczość natywna</w:t>
            </w:r>
          </w:p>
        </w:tc>
        <w:tc>
          <w:tcPr>
            <w:tcW w:w="2765" w:type="pct"/>
          </w:tcPr>
          <w:p w14:paraId="32C4019C" w14:textId="77777777" w:rsidR="00FD0CD8" w:rsidRPr="007A620D" w:rsidRDefault="00FD0CD8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1920 x 1200</w:t>
            </w:r>
          </w:p>
        </w:tc>
      </w:tr>
      <w:tr w:rsidR="00FD0CD8" w:rsidRPr="007A620D" w14:paraId="7EEC9AE3" w14:textId="77777777" w:rsidTr="00665F9D">
        <w:tc>
          <w:tcPr>
            <w:tcW w:w="2235" w:type="pct"/>
          </w:tcPr>
          <w:p w14:paraId="2331C02F" w14:textId="77777777" w:rsidR="00FD0CD8" w:rsidRPr="007A620D" w:rsidRDefault="00FD0CD8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Jasność</w:t>
            </w:r>
          </w:p>
        </w:tc>
        <w:tc>
          <w:tcPr>
            <w:tcW w:w="2765" w:type="pct"/>
          </w:tcPr>
          <w:p w14:paraId="46A68FEF" w14:textId="77777777" w:rsidR="00FD0CD8" w:rsidRPr="007A620D" w:rsidRDefault="00FD0CD8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 xml:space="preserve">3400 ANSI </w:t>
            </w:r>
            <w:proofErr w:type="spellStart"/>
            <w:r w:rsidRPr="007A620D">
              <w:rPr>
                <w:rFonts w:cstheme="minorHAnsi"/>
              </w:rPr>
              <w:t>lum</w:t>
            </w:r>
            <w:proofErr w:type="spellEnd"/>
            <w:r w:rsidRPr="007A620D">
              <w:rPr>
                <w:rFonts w:cstheme="minorHAnsi"/>
              </w:rPr>
              <w:t>.</w:t>
            </w:r>
          </w:p>
        </w:tc>
      </w:tr>
      <w:tr w:rsidR="00FD0CD8" w:rsidRPr="007A620D" w14:paraId="1D12684B" w14:textId="77777777" w:rsidTr="00665F9D">
        <w:tc>
          <w:tcPr>
            <w:tcW w:w="2235" w:type="pct"/>
          </w:tcPr>
          <w:p w14:paraId="55FEF937" w14:textId="77777777" w:rsidR="00FD0CD8" w:rsidRPr="007A620D" w:rsidRDefault="00FD0CD8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Kontrast</w:t>
            </w:r>
          </w:p>
        </w:tc>
        <w:tc>
          <w:tcPr>
            <w:tcW w:w="2765" w:type="pct"/>
          </w:tcPr>
          <w:p w14:paraId="31AB8B79" w14:textId="77777777" w:rsidR="00FD0CD8" w:rsidRPr="007A620D" w:rsidRDefault="00FD0CD8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30000:1</w:t>
            </w:r>
          </w:p>
        </w:tc>
      </w:tr>
      <w:tr w:rsidR="00FD0CD8" w:rsidRPr="007A620D" w14:paraId="6EFB9F80" w14:textId="77777777" w:rsidTr="00665F9D">
        <w:tc>
          <w:tcPr>
            <w:tcW w:w="2235" w:type="pct"/>
          </w:tcPr>
          <w:p w14:paraId="6637B5B9" w14:textId="77777777" w:rsidR="00FD0CD8" w:rsidRPr="007A620D" w:rsidRDefault="00FD0CD8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Obsługa 3D</w:t>
            </w:r>
          </w:p>
        </w:tc>
        <w:tc>
          <w:tcPr>
            <w:tcW w:w="2765" w:type="pct"/>
          </w:tcPr>
          <w:p w14:paraId="0243680E" w14:textId="77777777" w:rsidR="00FD0CD8" w:rsidRPr="007A620D" w:rsidRDefault="00FD0CD8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Tak</w:t>
            </w:r>
          </w:p>
        </w:tc>
      </w:tr>
      <w:tr w:rsidR="00FD0CD8" w:rsidRPr="007A620D" w14:paraId="24D2B830" w14:textId="77777777" w:rsidTr="00665F9D">
        <w:tc>
          <w:tcPr>
            <w:tcW w:w="2235" w:type="pct"/>
          </w:tcPr>
          <w:p w14:paraId="4622D71B" w14:textId="77777777" w:rsidR="00FD0CD8" w:rsidRPr="007A620D" w:rsidRDefault="00FD0CD8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Ilość wyświetlanych kolorów</w:t>
            </w:r>
          </w:p>
        </w:tc>
        <w:tc>
          <w:tcPr>
            <w:tcW w:w="2765" w:type="pct"/>
          </w:tcPr>
          <w:p w14:paraId="41A2FD0D" w14:textId="77777777" w:rsidR="00FD0CD8" w:rsidRPr="007A620D" w:rsidRDefault="00FD0CD8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1,07 mld</w:t>
            </w:r>
          </w:p>
        </w:tc>
      </w:tr>
      <w:tr w:rsidR="00FD0CD8" w:rsidRPr="007A620D" w14:paraId="05423E83" w14:textId="77777777" w:rsidTr="00665F9D">
        <w:tc>
          <w:tcPr>
            <w:tcW w:w="2235" w:type="pct"/>
          </w:tcPr>
          <w:p w14:paraId="42F0C275" w14:textId="77777777" w:rsidR="00FD0CD8" w:rsidRPr="007A620D" w:rsidRDefault="00FD0CD8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Przekątna obrazu</w:t>
            </w:r>
          </w:p>
        </w:tc>
        <w:tc>
          <w:tcPr>
            <w:tcW w:w="2765" w:type="pct"/>
          </w:tcPr>
          <w:p w14:paraId="2960E51C" w14:textId="77777777" w:rsidR="00FD0CD8" w:rsidRPr="007A620D" w:rsidRDefault="00FD0CD8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 xml:space="preserve">0.737 - 7.620 </w:t>
            </w:r>
            <w:proofErr w:type="gramStart"/>
            <w:r w:rsidRPr="007A620D">
              <w:rPr>
                <w:rFonts w:cstheme="minorHAnsi"/>
              </w:rPr>
              <w:t>m</w:t>
            </w:r>
            <w:proofErr w:type="gramEnd"/>
          </w:p>
        </w:tc>
      </w:tr>
      <w:tr w:rsidR="00FD0CD8" w:rsidRPr="007A620D" w14:paraId="5F9208B6" w14:textId="77777777" w:rsidTr="00665F9D">
        <w:tc>
          <w:tcPr>
            <w:tcW w:w="2235" w:type="pct"/>
          </w:tcPr>
          <w:p w14:paraId="5964EB2D" w14:textId="77777777" w:rsidR="00FD0CD8" w:rsidRPr="007A620D" w:rsidRDefault="00FD0CD8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Odległość od ekranu</w:t>
            </w:r>
          </w:p>
        </w:tc>
        <w:tc>
          <w:tcPr>
            <w:tcW w:w="2765" w:type="pct"/>
          </w:tcPr>
          <w:p w14:paraId="0F9EF10C" w14:textId="77777777" w:rsidR="00FD0CD8" w:rsidRPr="007A620D" w:rsidRDefault="00FD0CD8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 xml:space="preserve">1.0 - 9.5 </w:t>
            </w:r>
            <w:proofErr w:type="gramStart"/>
            <w:r w:rsidRPr="007A620D">
              <w:rPr>
                <w:rFonts w:cstheme="minorHAnsi"/>
              </w:rPr>
              <w:t>m</w:t>
            </w:r>
            <w:proofErr w:type="gramEnd"/>
          </w:p>
        </w:tc>
      </w:tr>
      <w:tr w:rsidR="00FD0CD8" w:rsidRPr="007A620D" w14:paraId="350B70A1" w14:textId="77777777" w:rsidTr="00665F9D">
        <w:tc>
          <w:tcPr>
            <w:tcW w:w="2235" w:type="pct"/>
          </w:tcPr>
          <w:p w14:paraId="00652688" w14:textId="77777777" w:rsidR="00FD0CD8" w:rsidRPr="007A620D" w:rsidRDefault="00FD0CD8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Obsługiwane systemy</w:t>
            </w:r>
          </w:p>
        </w:tc>
        <w:tc>
          <w:tcPr>
            <w:tcW w:w="2765" w:type="pct"/>
          </w:tcPr>
          <w:p w14:paraId="4383DEE9" w14:textId="77777777" w:rsidR="00FD0CD8" w:rsidRPr="007A620D" w:rsidRDefault="00FD0CD8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HDTV, PAL, SDTV, SECAM</w:t>
            </w:r>
          </w:p>
        </w:tc>
      </w:tr>
      <w:tr w:rsidR="00FD0CD8" w:rsidRPr="007A620D" w14:paraId="220C4BA9" w14:textId="77777777" w:rsidTr="00665F9D">
        <w:tc>
          <w:tcPr>
            <w:tcW w:w="2235" w:type="pct"/>
          </w:tcPr>
          <w:p w14:paraId="12ECAC81" w14:textId="77777777" w:rsidR="00FD0CD8" w:rsidRPr="007A620D" w:rsidRDefault="00FD0CD8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Złącza zewnętrzne</w:t>
            </w:r>
          </w:p>
        </w:tc>
        <w:tc>
          <w:tcPr>
            <w:tcW w:w="2765" w:type="pct"/>
          </w:tcPr>
          <w:p w14:paraId="1CA28671" w14:textId="77777777" w:rsidR="00FD0CD8" w:rsidRPr="007A620D" w:rsidRDefault="00FD0CD8" w:rsidP="007A620D">
            <w:pPr>
              <w:jc w:val="both"/>
              <w:rPr>
                <w:rFonts w:cstheme="minorHAnsi"/>
                <w:lang w:val="en-US"/>
              </w:rPr>
            </w:pPr>
            <w:r w:rsidRPr="007A620D">
              <w:rPr>
                <w:rFonts w:cstheme="minorHAnsi"/>
                <w:lang w:val="en-US"/>
              </w:rPr>
              <w:t xml:space="preserve">1 x audio in (Mini Jack), 1 x audio out (Mini Jack), 1 x D-sub 15-pin </w:t>
            </w:r>
            <w:proofErr w:type="spellStart"/>
            <w:r w:rsidRPr="007A620D">
              <w:rPr>
                <w:rFonts w:cstheme="minorHAnsi"/>
                <w:lang w:val="en-US"/>
              </w:rPr>
              <w:t>wejście</w:t>
            </w:r>
            <w:proofErr w:type="spellEnd"/>
            <w:r w:rsidRPr="007A620D">
              <w:rPr>
                <w:rFonts w:cstheme="minorHAnsi"/>
                <w:lang w:val="en-US"/>
              </w:rPr>
              <w:t xml:space="preserve">, 1 x D-sub 15-pin </w:t>
            </w:r>
            <w:proofErr w:type="spellStart"/>
            <w:r w:rsidRPr="007A620D">
              <w:rPr>
                <w:rFonts w:cstheme="minorHAnsi"/>
                <w:lang w:val="en-US"/>
              </w:rPr>
              <w:t>wyjście</w:t>
            </w:r>
            <w:proofErr w:type="spellEnd"/>
            <w:r w:rsidRPr="007A620D">
              <w:rPr>
                <w:rFonts w:cstheme="minorHAnsi"/>
                <w:lang w:val="en-US"/>
              </w:rPr>
              <w:t>, 1 x RS232, 1 x S-Video, 1 x USB (A), 3 x HDMI</w:t>
            </w:r>
          </w:p>
        </w:tc>
      </w:tr>
      <w:tr w:rsidR="00FD0CD8" w:rsidRPr="007A620D" w14:paraId="7C38E90E" w14:textId="77777777" w:rsidTr="00665F9D">
        <w:tc>
          <w:tcPr>
            <w:tcW w:w="2235" w:type="pct"/>
          </w:tcPr>
          <w:p w14:paraId="4CBF451F" w14:textId="77777777" w:rsidR="00FD0CD8" w:rsidRPr="007A620D" w:rsidRDefault="00FD0CD8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Głośnik</w:t>
            </w:r>
          </w:p>
        </w:tc>
        <w:tc>
          <w:tcPr>
            <w:tcW w:w="2765" w:type="pct"/>
          </w:tcPr>
          <w:p w14:paraId="60CB8EFA" w14:textId="77777777" w:rsidR="00FD0CD8" w:rsidRPr="007A620D" w:rsidRDefault="00FD0CD8" w:rsidP="007A620D">
            <w:pPr>
              <w:jc w:val="both"/>
              <w:rPr>
                <w:rFonts w:cstheme="minorHAnsi"/>
              </w:rPr>
            </w:pPr>
            <w:proofErr w:type="gramStart"/>
            <w:r w:rsidRPr="007A620D">
              <w:rPr>
                <w:rFonts w:cstheme="minorHAnsi"/>
              </w:rPr>
              <w:t>tak</w:t>
            </w:r>
            <w:proofErr w:type="gramEnd"/>
            <w:r w:rsidRPr="007A620D">
              <w:rPr>
                <w:rFonts w:cstheme="minorHAnsi"/>
              </w:rPr>
              <w:t xml:space="preserve"> (1 x 10W)</w:t>
            </w:r>
          </w:p>
        </w:tc>
      </w:tr>
      <w:tr w:rsidR="00FD0CD8" w:rsidRPr="007A620D" w14:paraId="2A588B22" w14:textId="77777777" w:rsidTr="00665F9D">
        <w:tc>
          <w:tcPr>
            <w:tcW w:w="2235" w:type="pct"/>
          </w:tcPr>
          <w:p w14:paraId="2E51AEEE" w14:textId="77777777" w:rsidR="00FD0CD8" w:rsidRPr="007A620D" w:rsidRDefault="00FD0CD8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Moc lampy</w:t>
            </w:r>
          </w:p>
        </w:tc>
        <w:tc>
          <w:tcPr>
            <w:tcW w:w="2765" w:type="pct"/>
          </w:tcPr>
          <w:p w14:paraId="0EB0A938" w14:textId="77777777" w:rsidR="00FD0CD8" w:rsidRPr="007A620D" w:rsidRDefault="00FD0CD8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203 W</w:t>
            </w:r>
          </w:p>
        </w:tc>
      </w:tr>
      <w:tr w:rsidR="00FD0CD8" w:rsidRPr="007A620D" w14:paraId="7A71926D" w14:textId="77777777" w:rsidTr="00665F9D">
        <w:tc>
          <w:tcPr>
            <w:tcW w:w="2235" w:type="pct"/>
          </w:tcPr>
          <w:p w14:paraId="21DE5D43" w14:textId="77777777" w:rsidR="00FD0CD8" w:rsidRPr="007A620D" w:rsidRDefault="00FD0CD8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Żywotność lampy w trybie normalnym</w:t>
            </w:r>
          </w:p>
        </w:tc>
        <w:tc>
          <w:tcPr>
            <w:tcW w:w="2765" w:type="pct"/>
          </w:tcPr>
          <w:p w14:paraId="6AAC98DF" w14:textId="77777777" w:rsidR="00FD0CD8" w:rsidRPr="007A620D" w:rsidRDefault="00FD0CD8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8000 godz.</w:t>
            </w:r>
          </w:p>
        </w:tc>
      </w:tr>
      <w:tr w:rsidR="00FD0CD8" w:rsidRPr="007A620D" w14:paraId="397CF612" w14:textId="77777777" w:rsidTr="00665F9D">
        <w:tc>
          <w:tcPr>
            <w:tcW w:w="2235" w:type="pct"/>
          </w:tcPr>
          <w:p w14:paraId="720B639E" w14:textId="77777777" w:rsidR="00FD0CD8" w:rsidRPr="007A620D" w:rsidRDefault="00FD0CD8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Żywotność lampy w trybie ekonomicznym</w:t>
            </w:r>
          </w:p>
        </w:tc>
        <w:tc>
          <w:tcPr>
            <w:tcW w:w="2765" w:type="pct"/>
          </w:tcPr>
          <w:p w14:paraId="39F9A6B3" w14:textId="77777777" w:rsidR="00FD0CD8" w:rsidRPr="007A620D" w:rsidRDefault="00FD0CD8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15000 godz.</w:t>
            </w:r>
          </w:p>
        </w:tc>
      </w:tr>
      <w:tr w:rsidR="00FD0CD8" w:rsidRPr="007A620D" w14:paraId="738184F5" w14:textId="77777777" w:rsidTr="00665F9D">
        <w:tc>
          <w:tcPr>
            <w:tcW w:w="2235" w:type="pct"/>
          </w:tcPr>
          <w:p w14:paraId="09F8F09A" w14:textId="77777777" w:rsidR="00FD0CD8" w:rsidRPr="007A620D" w:rsidRDefault="00FD0CD8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Pobór mocy w trybie pracy</w:t>
            </w:r>
          </w:p>
        </w:tc>
        <w:tc>
          <w:tcPr>
            <w:tcW w:w="2765" w:type="pct"/>
          </w:tcPr>
          <w:p w14:paraId="2E32F22D" w14:textId="77777777" w:rsidR="00FD0CD8" w:rsidRPr="007A620D" w:rsidRDefault="00FD0CD8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267W</w:t>
            </w:r>
          </w:p>
        </w:tc>
      </w:tr>
      <w:tr w:rsidR="00FD0CD8" w:rsidRPr="007A620D" w14:paraId="4D04BDE9" w14:textId="77777777" w:rsidTr="00665F9D">
        <w:tc>
          <w:tcPr>
            <w:tcW w:w="2235" w:type="pct"/>
          </w:tcPr>
          <w:p w14:paraId="4AD69853" w14:textId="77777777" w:rsidR="00FD0CD8" w:rsidRPr="007A620D" w:rsidRDefault="00FD0CD8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Pobór mocy w trybie spoczynku</w:t>
            </w:r>
          </w:p>
        </w:tc>
        <w:tc>
          <w:tcPr>
            <w:tcW w:w="2765" w:type="pct"/>
          </w:tcPr>
          <w:p w14:paraId="259E8298" w14:textId="77777777" w:rsidR="00FD0CD8" w:rsidRPr="007A620D" w:rsidRDefault="00FD0CD8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0,5W</w:t>
            </w:r>
          </w:p>
        </w:tc>
      </w:tr>
      <w:tr w:rsidR="00FD0CD8" w:rsidRPr="007A620D" w14:paraId="60D05C04" w14:textId="77777777" w:rsidTr="00665F9D">
        <w:tc>
          <w:tcPr>
            <w:tcW w:w="2235" w:type="pct"/>
          </w:tcPr>
          <w:p w14:paraId="49F6726E" w14:textId="77777777" w:rsidR="00FD0CD8" w:rsidRPr="007A620D" w:rsidRDefault="00FD0CD8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Głośność pracy</w:t>
            </w:r>
          </w:p>
        </w:tc>
        <w:tc>
          <w:tcPr>
            <w:tcW w:w="2765" w:type="pct"/>
          </w:tcPr>
          <w:p w14:paraId="0E90B730" w14:textId="77777777" w:rsidR="00FD0CD8" w:rsidRPr="007A620D" w:rsidRDefault="00FD0CD8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 xml:space="preserve">30 </w:t>
            </w:r>
            <w:proofErr w:type="spellStart"/>
            <w:r w:rsidRPr="007A620D">
              <w:rPr>
                <w:rFonts w:cstheme="minorHAnsi"/>
              </w:rPr>
              <w:t>dB</w:t>
            </w:r>
            <w:proofErr w:type="spellEnd"/>
          </w:p>
        </w:tc>
      </w:tr>
      <w:tr w:rsidR="00FD0CD8" w:rsidRPr="007A620D" w14:paraId="5F8BA0A0" w14:textId="77777777" w:rsidTr="00665F9D">
        <w:tc>
          <w:tcPr>
            <w:tcW w:w="2235" w:type="pct"/>
          </w:tcPr>
          <w:p w14:paraId="3466EC68" w14:textId="77777777" w:rsidR="00FD0CD8" w:rsidRPr="007A620D" w:rsidRDefault="00FD0CD8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Waga</w:t>
            </w:r>
          </w:p>
        </w:tc>
        <w:tc>
          <w:tcPr>
            <w:tcW w:w="2765" w:type="pct"/>
          </w:tcPr>
          <w:p w14:paraId="6B881B49" w14:textId="77777777" w:rsidR="00FD0CD8" w:rsidRPr="007A620D" w:rsidRDefault="00FD0CD8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2,6 kg</w:t>
            </w:r>
          </w:p>
        </w:tc>
      </w:tr>
      <w:tr w:rsidR="00FD0CD8" w:rsidRPr="007A620D" w14:paraId="3A757E11" w14:textId="77777777" w:rsidTr="00665F9D">
        <w:tc>
          <w:tcPr>
            <w:tcW w:w="2235" w:type="pct"/>
          </w:tcPr>
          <w:p w14:paraId="0A9E038D" w14:textId="77777777" w:rsidR="00FD0CD8" w:rsidRPr="007A620D" w:rsidRDefault="00FD0CD8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Wyposażenie</w:t>
            </w:r>
          </w:p>
        </w:tc>
        <w:tc>
          <w:tcPr>
            <w:tcW w:w="2765" w:type="pct"/>
          </w:tcPr>
          <w:p w14:paraId="6AFB0180" w14:textId="77777777" w:rsidR="00FD0CD8" w:rsidRPr="007A620D" w:rsidRDefault="00FD0CD8" w:rsidP="007A620D">
            <w:pPr>
              <w:jc w:val="both"/>
              <w:rPr>
                <w:rFonts w:cstheme="minorHAnsi"/>
              </w:rPr>
            </w:pPr>
            <w:proofErr w:type="gramStart"/>
            <w:r w:rsidRPr="007A620D">
              <w:rPr>
                <w:rFonts w:cstheme="minorHAnsi"/>
              </w:rPr>
              <w:t>przewód</w:t>
            </w:r>
            <w:proofErr w:type="gramEnd"/>
            <w:r w:rsidRPr="007A620D">
              <w:rPr>
                <w:rFonts w:cstheme="minorHAnsi"/>
              </w:rPr>
              <w:t xml:space="preserve"> zasilający, pilot, kabel VGA</w:t>
            </w:r>
          </w:p>
        </w:tc>
      </w:tr>
      <w:tr w:rsidR="00FD0CD8" w:rsidRPr="007A620D" w14:paraId="7AFEFB1A" w14:textId="77777777" w:rsidTr="00665F9D">
        <w:tc>
          <w:tcPr>
            <w:tcW w:w="2235" w:type="pct"/>
          </w:tcPr>
          <w:p w14:paraId="487221AD" w14:textId="77777777" w:rsidR="00FD0CD8" w:rsidRPr="007A620D" w:rsidRDefault="00FD0CD8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Gwarancja</w:t>
            </w:r>
          </w:p>
        </w:tc>
        <w:tc>
          <w:tcPr>
            <w:tcW w:w="2765" w:type="pct"/>
          </w:tcPr>
          <w:p w14:paraId="5D82B8F8" w14:textId="77777777" w:rsidR="00FD0CD8" w:rsidRPr="007A620D" w:rsidRDefault="00FD0CD8" w:rsidP="007A620D">
            <w:pPr>
              <w:jc w:val="both"/>
              <w:rPr>
                <w:rFonts w:cstheme="minorHAnsi"/>
              </w:rPr>
            </w:pPr>
            <w:r w:rsidRPr="007A620D">
              <w:rPr>
                <w:rFonts w:cstheme="minorHAnsi"/>
              </w:rPr>
              <w:t>2 lata</w:t>
            </w:r>
          </w:p>
        </w:tc>
      </w:tr>
    </w:tbl>
    <w:p w14:paraId="15E94DCF" w14:textId="77777777" w:rsidR="002367D9" w:rsidRDefault="002367D9" w:rsidP="007A620D">
      <w:pPr>
        <w:tabs>
          <w:tab w:val="left" w:pos="6624"/>
        </w:tabs>
        <w:spacing w:after="0" w:line="240" w:lineRule="auto"/>
        <w:jc w:val="both"/>
        <w:rPr>
          <w:rFonts w:cstheme="minorHAnsi"/>
        </w:rPr>
      </w:pPr>
    </w:p>
    <w:p w14:paraId="325AC7EE" w14:textId="77777777" w:rsidR="002367D9" w:rsidRDefault="002367D9" w:rsidP="007A620D">
      <w:pPr>
        <w:tabs>
          <w:tab w:val="left" w:pos="6624"/>
        </w:tabs>
        <w:spacing w:after="0" w:line="240" w:lineRule="auto"/>
        <w:jc w:val="both"/>
        <w:rPr>
          <w:rFonts w:cstheme="minorHAnsi"/>
        </w:rPr>
      </w:pPr>
    </w:p>
    <w:p w14:paraId="5FB4C51C" w14:textId="77777777" w:rsidR="002367D9" w:rsidRDefault="002367D9" w:rsidP="002367D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E7E77">
        <w:rPr>
          <w:rFonts w:cstheme="minorHAnsi"/>
          <w:sz w:val="24"/>
          <w:szCs w:val="24"/>
        </w:rPr>
        <w:t xml:space="preserve">Odstępstwa od rekomendacji Prezesa Urzędu Zamówień Publicznych </w:t>
      </w:r>
      <w:r>
        <w:rPr>
          <w:rFonts w:cstheme="minorHAnsi"/>
          <w:sz w:val="24"/>
          <w:szCs w:val="24"/>
        </w:rPr>
        <w:t xml:space="preserve">dot. zakupu sprzętu komputerowego </w:t>
      </w:r>
      <w:r w:rsidRPr="00EE7E77">
        <w:rPr>
          <w:rFonts w:cstheme="minorHAnsi"/>
          <w:sz w:val="24"/>
          <w:szCs w:val="24"/>
        </w:rPr>
        <w:t xml:space="preserve">jest zgodne z </w:t>
      </w:r>
      <w:proofErr w:type="gramStart"/>
      <w:r w:rsidRPr="00EE7E77">
        <w:rPr>
          <w:rFonts w:cstheme="minorHAnsi"/>
          <w:sz w:val="24"/>
          <w:szCs w:val="24"/>
        </w:rPr>
        <w:t>zapisami  pkt</w:t>
      </w:r>
      <w:proofErr w:type="gramEnd"/>
      <w:r w:rsidRPr="00EE7E77">
        <w:rPr>
          <w:rFonts w:cstheme="minorHAnsi"/>
          <w:sz w:val="24"/>
          <w:szCs w:val="24"/>
        </w:rPr>
        <w:t>. 2.7 powyższej rekomendacji.</w:t>
      </w:r>
    </w:p>
    <w:p w14:paraId="32AAE6BC" w14:textId="3F9AA81F" w:rsidR="0074125A" w:rsidRPr="00815B59" w:rsidRDefault="00815B59" w:rsidP="007A620D">
      <w:pPr>
        <w:tabs>
          <w:tab w:val="left" w:pos="6624"/>
        </w:tabs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 w:rsidRPr="007A620D">
        <w:rPr>
          <w:rFonts w:cstheme="minorHAnsi"/>
        </w:rPr>
        <w:tab/>
      </w:r>
    </w:p>
    <w:sectPr w:rsidR="0074125A" w:rsidRPr="00815B59" w:rsidSect="009C676F">
      <w:footerReference w:type="default" r:id="rId14"/>
      <w:pgSz w:w="11906" w:h="16838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F7D54" w14:textId="77777777" w:rsidR="00FE18E4" w:rsidRDefault="00FE18E4" w:rsidP="00CA2EEA">
      <w:pPr>
        <w:spacing w:after="0" w:line="240" w:lineRule="auto"/>
      </w:pPr>
      <w:r>
        <w:separator/>
      </w:r>
    </w:p>
  </w:endnote>
  <w:endnote w:type="continuationSeparator" w:id="0">
    <w:p w14:paraId="0E1597A1" w14:textId="77777777" w:rsidR="00FE18E4" w:rsidRDefault="00FE18E4" w:rsidP="00CA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3CF4C" w14:textId="2106BC18" w:rsidR="007A620D" w:rsidRDefault="007A620D" w:rsidP="00CA2EEA">
    <w:pPr>
      <w:pStyle w:val="Stopka"/>
      <w:jc w:val="center"/>
    </w:pPr>
  </w:p>
  <w:p w14:paraId="53957027" w14:textId="77777777" w:rsidR="007A620D" w:rsidRDefault="007A62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A142F" w14:textId="77777777" w:rsidR="00FE18E4" w:rsidRDefault="00FE18E4" w:rsidP="00CA2EEA">
      <w:pPr>
        <w:spacing w:after="0" w:line="240" w:lineRule="auto"/>
      </w:pPr>
      <w:r>
        <w:separator/>
      </w:r>
    </w:p>
  </w:footnote>
  <w:footnote w:type="continuationSeparator" w:id="0">
    <w:p w14:paraId="3EC7A49E" w14:textId="77777777" w:rsidR="00FE18E4" w:rsidRDefault="00FE18E4" w:rsidP="00CA2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B2B6E"/>
    <w:multiLevelType w:val="hybridMultilevel"/>
    <w:tmpl w:val="FD820A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61A06"/>
    <w:multiLevelType w:val="hybridMultilevel"/>
    <w:tmpl w:val="1256B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27679"/>
    <w:multiLevelType w:val="hybridMultilevel"/>
    <w:tmpl w:val="D110E3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5452B"/>
    <w:multiLevelType w:val="hybridMultilevel"/>
    <w:tmpl w:val="07CC7E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56503"/>
    <w:multiLevelType w:val="hybridMultilevel"/>
    <w:tmpl w:val="07CC7E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E10"/>
    <w:multiLevelType w:val="hybridMultilevel"/>
    <w:tmpl w:val="927E8A7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F1BB2"/>
    <w:multiLevelType w:val="hybridMultilevel"/>
    <w:tmpl w:val="AB9AE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B786A"/>
    <w:multiLevelType w:val="hybridMultilevel"/>
    <w:tmpl w:val="1860A4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E55EE"/>
    <w:multiLevelType w:val="hybridMultilevel"/>
    <w:tmpl w:val="07CC7E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88"/>
    <w:rsid w:val="000402BB"/>
    <w:rsid w:val="001F2CCB"/>
    <w:rsid w:val="002367D9"/>
    <w:rsid w:val="002901E2"/>
    <w:rsid w:val="002914DA"/>
    <w:rsid w:val="00292E99"/>
    <w:rsid w:val="002D2A63"/>
    <w:rsid w:val="002D4A07"/>
    <w:rsid w:val="002E4224"/>
    <w:rsid w:val="002F279F"/>
    <w:rsid w:val="00312F7F"/>
    <w:rsid w:val="00354C82"/>
    <w:rsid w:val="00356EC8"/>
    <w:rsid w:val="003C5940"/>
    <w:rsid w:val="003D153C"/>
    <w:rsid w:val="00474C24"/>
    <w:rsid w:val="00486693"/>
    <w:rsid w:val="004D064E"/>
    <w:rsid w:val="005143B8"/>
    <w:rsid w:val="00572DB7"/>
    <w:rsid w:val="005D47D2"/>
    <w:rsid w:val="005D4D7F"/>
    <w:rsid w:val="00626D0D"/>
    <w:rsid w:val="00665F9D"/>
    <w:rsid w:val="006B236C"/>
    <w:rsid w:val="0074125A"/>
    <w:rsid w:val="00745354"/>
    <w:rsid w:val="00746C28"/>
    <w:rsid w:val="00760E6C"/>
    <w:rsid w:val="00767BAA"/>
    <w:rsid w:val="00783E36"/>
    <w:rsid w:val="007A620D"/>
    <w:rsid w:val="00815B59"/>
    <w:rsid w:val="00816C6B"/>
    <w:rsid w:val="00861EF9"/>
    <w:rsid w:val="008771F4"/>
    <w:rsid w:val="00890136"/>
    <w:rsid w:val="00923774"/>
    <w:rsid w:val="00925223"/>
    <w:rsid w:val="009C509A"/>
    <w:rsid w:val="009C676F"/>
    <w:rsid w:val="00A663FA"/>
    <w:rsid w:val="00AE60DB"/>
    <w:rsid w:val="00AF132C"/>
    <w:rsid w:val="00AF157D"/>
    <w:rsid w:val="00B007A0"/>
    <w:rsid w:val="00BE6C03"/>
    <w:rsid w:val="00C14688"/>
    <w:rsid w:val="00C32EC6"/>
    <w:rsid w:val="00C64643"/>
    <w:rsid w:val="00CA2EEA"/>
    <w:rsid w:val="00D0121D"/>
    <w:rsid w:val="00D20643"/>
    <w:rsid w:val="00DA54BE"/>
    <w:rsid w:val="00DB162E"/>
    <w:rsid w:val="00E231E5"/>
    <w:rsid w:val="00EA0235"/>
    <w:rsid w:val="00F13176"/>
    <w:rsid w:val="00F75A27"/>
    <w:rsid w:val="00FA6A8C"/>
    <w:rsid w:val="00FD0CD8"/>
    <w:rsid w:val="00FE18E4"/>
    <w:rsid w:val="00FF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FD46F"/>
  <w15:chartTrackingRefBased/>
  <w15:docId w15:val="{75FED2C3-8F4D-4CCF-BF6E-89CD3800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F01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F01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2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EEA"/>
  </w:style>
  <w:style w:type="paragraph" w:styleId="Stopka">
    <w:name w:val="footer"/>
    <w:basedOn w:val="Normalny"/>
    <w:link w:val="StopkaZnak"/>
    <w:uiPriority w:val="99"/>
    <w:unhideWhenUsed/>
    <w:rsid w:val="00CA2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EEA"/>
  </w:style>
  <w:style w:type="table" w:styleId="Tabela-Siatka">
    <w:name w:val="Table Grid"/>
    <w:basedOn w:val="Standardowy"/>
    <w:uiPriority w:val="39"/>
    <w:rsid w:val="00925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522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2522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13" Type="http://schemas.openxmlformats.org/officeDocument/2006/relationships/hyperlink" Target="http://www.videocardbenchmark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pubenchmark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deocardbenchmark.n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pubenchmark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deocardbenchmark.ne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B3072-C5DD-4BA9-B554-EF226D047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2602</Words>
  <Characters>15617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Marcin Furtak</cp:lastModifiedBy>
  <cp:revision>3</cp:revision>
  <cp:lastPrinted>2022-05-28T16:25:00Z</cp:lastPrinted>
  <dcterms:created xsi:type="dcterms:W3CDTF">2022-06-02T05:30:00Z</dcterms:created>
  <dcterms:modified xsi:type="dcterms:W3CDTF">2022-06-02T06:11:00Z</dcterms:modified>
</cp:coreProperties>
</file>